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Style0"/>
        <w:tblW w:w="9498" w:type="dxa"/>
        <w:tblInd w:w="0" w:type="dxa"/>
        <w:tblLayout w:type="fixed"/>
        <w:tblLook w:val="04A0" w:firstRow="1" w:lastRow="0" w:firstColumn="1" w:lastColumn="0" w:noHBand="0" w:noVBand="1"/>
      </w:tblPr>
      <w:tblGrid>
        <w:gridCol w:w="4679"/>
        <w:gridCol w:w="141"/>
        <w:gridCol w:w="3989"/>
        <w:gridCol w:w="689"/>
      </w:tblGrid>
      <w:tr w:rsidR="00D61E89" w:rsidRPr="00D61E89" w:rsidTr="007774C8">
        <w:trPr>
          <w:trHeight w:val="60"/>
        </w:trPr>
        <w:tc>
          <w:tcPr>
            <w:tcW w:w="9498" w:type="dxa"/>
            <w:gridSpan w:val="4"/>
            <w:shd w:val="clear" w:color="FFFFFF" w:fill="auto"/>
            <w:vAlign w:val="center"/>
          </w:tcPr>
          <w:p w:rsidR="002234C1" w:rsidRPr="00D61E89" w:rsidRDefault="002234C1" w:rsidP="002234C1">
            <w:pPr>
              <w:jc w:val="center"/>
              <w:rPr>
                <w:rFonts w:ascii="Times New Roman" w:eastAsia="Times New Roman" w:hAnsi="Times New Roman" w:cs="Times New Roman"/>
                <w:sz w:val="20"/>
                <w:szCs w:val="20"/>
              </w:rPr>
            </w:pPr>
            <w:bookmarkStart w:id="0" w:name="_GoBack"/>
            <w:bookmarkEnd w:id="0"/>
          </w:p>
          <w:p w:rsidR="001D71A9" w:rsidRPr="00D61E89" w:rsidRDefault="001D71A9" w:rsidP="002234C1">
            <w:pPr>
              <w:jc w:val="center"/>
              <w:rPr>
                <w:rFonts w:ascii="Times New Roman" w:eastAsia="Times New Roman" w:hAnsi="Times New Roman" w:cs="Times New Roman"/>
                <w:b/>
                <w:sz w:val="20"/>
                <w:szCs w:val="20"/>
              </w:rPr>
            </w:pPr>
          </w:p>
          <w:p w:rsidR="002234C1" w:rsidRPr="00D61E89" w:rsidRDefault="002234C1" w:rsidP="002234C1">
            <w:pPr>
              <w:jc w:val="center"/>
              <w:rPr>
                <w:rFonts w:ascii="Times New Roman" w:eastAsia="Times New Roman" w:hAnsi="Times New Roman" w:cs="Times New Roman"/>
                <w:b/>
                <w:sz w:val="26"/>
                <w:szCs w:val="26"/>
              </w:rPr>
            </w:pPr>
            <w:r w:rsidRPr="00D61E89">
              <w:rPr>
                <w:rFonts w:ascii="Times New Roman" w:eastAsia="Times New Roman" w:hAnsi="Times New Roman" w:cs="Times New Roman"/>
                <w:b/>
                <w:sz w:val="26"/>
                <w:szCs w:val="26"/>
              </w:rPr>
              <w:t>Форма договора купли-продажи с бюджетным потребителем</w:t>
            </w:r>
          </w:p>
          <w:p w:rsidR="001D71A9" w:rsidRPr="00D61E89" w:rsidRDefault="001D71A9" w:rsidP="000D3A79">
            <w:pPr>
              <w:jc w:val="center"/>
              <w:rPr>
                <w:rFonts w:ascii="Times New Roman" w:hAnsi="Times New Roman" w:cs="Times New Roman"/>
                <w:b/>
                <w:sz w:val="26"/>
                <w:szCs w:val="26"/>
              </w:rPr>
            </w:pPr>
          </w:p>
          <w:p w:rsidR="000D3A79" w:rsidRPr="00D61E89" w:rsidRDefault="000D3A79" w:rsidP="000D3A79">
            <w:pPr>
              <w:jc w:val="center"/>
              <w:rPr>
                <w:rFonts w:ascii="Times New Roman" w:hAnsi="Times New Roman" w:cs="Times New Roman"/>
                <w:b/>
                <w:sz w:val="26"/>
                <w:szCs w:val="26"/>
              </w:rPr>
            </w:pPr>
            <w:r w:rsidRPr="00D61E89">
              <w:rPr>
                <w:rFonts w:ascii="Times New Roman" w:hAnsi="Times New Roman" w:cs="Times New Roman"/>
                <w:b/>
                <w:sz w:val="26"/>
                <w:szCs w:val="26"/>
              </w:rPr>
              <w:t xml:space="preserve">ДОГОВОР № </w:t>
            </w:r>
          </w:p>
          <w:p w:rsidR="000D3A79" w:rsidRPr="00D61E89" w:rsidRDefault="000D3A79" w:rsidP="000D3A79">
            <w:pPr>
              <w:jc w:val="center"/>
              <w:rPr>
                <w:rFonts w:ascii="Times New Roman" w:hAnsi="Times New Roman" w:cs="Times New Roman"/>
                <w:sz w:val="26"/>
                <w:szCs w:val="26"/>
              </w:rPr>
            </w:pPr>
            <w:r w:rsidRPr="00D61E89">
              <w:rPr>
                <w:rFonts w:ascii="Times New Roman" w:hAnsi="Times New Roman" w:cs="Times New Roman"/>
                <w:b/>
                <w:sz w:val="26"/>
                <w:szCs w:val="26"/>
              </w:rPr>
              <w:t>купли-продажи электрической энергии (мощности)</w:t>
            </w:r>
            <w:r w:rsidRPr="00D61E89">
              <w:rPr>
                <w:rFonts w:ascii="Times New Roman" w:hAnsi="Times New Roman" w:cs="Times New Roman"/>
                <w:b/>
                <w:sz w:val="26"/>
                <w:szCs w:val="26"/>
              </w:rPr>
              <w:br/>
            </w:r>
          </w:p>
        </w:tc>
      </w:tr>
      <w:tr w:rsidR="00D61E89" w:rsidRPr="00D61E89" w:rsidTr="004413D5">
        <w:trPr>
          <w:trHeight w:val="680"/>
        </w:trPr>
        <w:tc>
          <w:tcPr>
            <w:tcW w:w="4679" w:type="dxa"/>
            <w:shd w:val="clear" w:color="FFFFFF" w:fill="auto"/>
          </w:tcPr>
          <w:p w:rsidR="007774C8" w:rsidRPr="00D61E89" w:rsidRDefault="007774C8" w:rsidP="004413D5">
            <w:pPr>
              <w:rPr>
                <w:rFonts w:ascii="Times New Roman" w:hAnsi="Times New Roman" w:cs="Times New Roman"/>
                <w:sz w:val="26"/>
                <w:szCs w:val="26"/>
              </w:rPr>
            </w:pPr>
            <w:r w:rsidRPr="00D61E89">
              <w:rPr>
                <w:rFonts w:ascii="Times New Roman" w:hAnsi="Times New Roman" w:cs="Times New Roman"/>
                <w:sz w:val="26"/>
                <w:szCs w:val="26"/>
              </w:rPr>
              <w:t>Место составления</w:t>
            </w:r>
          </w:p>
        </w:tc>
        <w:tc>
          <w:tcPr>
            <w:tcW w:w="4819" w:type="dxa"/>
            <w:gridSpan w:val="3"/>
            <w:shd w:val="clear" w:color="FFFFFF" w:fill="auto"/>
          </w:tcPr>
          <w:p w:rsidR="007774C8" w:rsidRPr="00D61E89" w:rsidRDefault="007774C8" w:rsidP="004413D5">
            <w:pPr>
              <w:jc w:val="right"/>
              <w:rPr>
                <w:rFonts w:ascii="Times New Roman" w:hAnsi="Times New Roman" w:cs="Times New Roman"/>
                <w:sz w:val="26"/>
                <w:szCs w:val="26"/>
              </w:rPr>
            </w:pPr>
            <w:r w:rsidRPr="00D61E89">
              <w:rPr>
                <w:rFonts w:ascii="Times New Roman" w:hAnsi="Times New Roman" w:cs="Times New Roman"/>
                <w:sz w:val="26"/>
                <w:szCs w:val="26"/>
              </w:rPr>
              <w:t>«____» _____________ 20___ г.</w:t>
            </w:r>
          </w:p>
        </w:tc>
      </w:tr>
      <w:tr w:rsidR="00D61E89" w:rsidRPr="00D61E89" w:rsidTr="007774C8">
        <w:trPr>
          <w:trHeight w:val="60"/>
        </w:trPr>
        <w:tc>
          <w:tcPr>
            <w:tcW w:w="9498" w:type="dxa"/>
            <w:gridSpan w:val="4"/>
            <w:shd w:val="clear" w:color="FFFFFF" w:fill="auto"/>
            <w:vAlign w:val="bottom"/>
          </w:tcPr>
          <w:p w:rsidR="000D3A79" w:rsidRPr="00D61E89" w:rsidRDefault="000D3A79" w:rsidP="007774C8">
            <w:pPr>
              <w:ind w:firstLine="709"/>
              <w:jc w:val="both"/>
              <w:rPr>
                <w:rFonts w:ascii="Times New Roman" w:hAnsi="Times New Roman" w:cs="Times New Roman"/>
                <w:sz w:val="26"/>
                <w:szCs w:val="26"/>
              </w:rPr>
            </w:pPr>
            <w:r w:rsidRPr="00D61E89">
              <w:rPr>
                <w:rFonts w:ascii="Times New Roman" w:hAnsi="Times New Roman" w:cs="Times New Roman"/>
                <w:sz w:val="26"/>
                <w:szCs w:val="26"/>
              </w:rPr>
              <w:t xml:space="preserve">Общество с ограниченной ответственностью «ТГК-2 Энергосбыт» </w:t>
            </w:r>
            <w:r w:rsidR="004011FB">
              <w:rPr>
                <w:rFonts w:ascii="Times New Roman" w:hAnsi="Times New Roman" w:cs="Times New Roman"/>
                <w:sz w:val="26"/>
                <w:szCs w:val="26"/>
              </w:rPr>
              <w:t xml:space="preserve">(сокращенное наименование - </w:t>
            </w:r>
            <w:r w:rsidRPr="00D61E89">
              <w:rPr>
                <w:rFonts w:ascii="Times New Roman" w:hAnsi="Times New Roman" w:cs="Times New Roman"/>
                <w:sz w:val="26"/>
                <w:szCs w:val="26"/>
              </w:rPr>
              <w:t>ООО «ТГК-2 Энергосбыт»), именуемое в дальнейшем Гарантирующий поставщик, в лице _________________________________________________________, действующего на основании ________</w:t>
            </w:r>
            <w:r w:rsidR="007774C8" w:rsidRPr="00D61E89">
              <w:rPr>
                <w:rFonts w:ascii="Times New Roman" w:hAnsi="Times New Roman" w:cs="Times New Roman"/>
                <w:sz w:val="26"/>
                <w:szCs w:val="26"/>
              </w:rPr>
              <w:t>_____</w:t>
            </w:r>
            <w:r w:rsidRPr="00D61E89">
              <w:rPr>
                <w:rFonts w:ascii="Times New Roman" w:hAnsi="Times New Roman" w:cs="Times New Roman"/>
                <w:sz w:val="26"/>
                <w:szCs w:val="26"/>
              </w:rPr>
              <w:t>____________________________________с одной стороны,</w:t>
            </w:r>
          </w:p>
          <w:p w:rsidR="000D3A79" w:rsidRPr="00D61E89" w:rsidRDefault="000D3A79" w:rsidP="0069245A">
            <w:pPr>
              <w:jc w:val="both"/>
              <w:rPr>
                <w:rFonts w:ascii="Times New Roman" w:hAnsi="Times New Roman" w:cs="Times New Roman"/>
                <w:sz w:val="26"/>
                <w:szCs w:val="26"/>
              </w:rPr>
            </w:pPr>
            <w:r w:rsidRPr="00D61E89">
              <w:rPr>
                <w:rFonts w:ascii="Times New Roman" w:hAnsi="Times New Roman" w:cs="Times New Roman"/>
                <w:sz w:val="26"/>
                <w:szCs w:val="26"/>
              </w:rPr>
              <w:t>и ___________________________________</w:t>
            </w:r>
            <w:r w:rsidR="003A5622" w:rsidRPr="00D61E89">
              <w:rPr>
                <w:rFonts w:ascii="Times New Roman" w:hAnsi="Times New Roman" w:cs="Times New Roman"/>
                <w:sz w:val="26"/>
                <w:szCs w:val="26"/>
              </w:rPr>
              <w:t>______</w:t>
            </w:r>
            <w:r w:rsidR="004011FB">
              <w:rPr>
                <w:rFonts w:ascii="Times New Roman" w:hAnsi="Times New Roman" w:cs="Times New Roman"/>
                <w:sz w:val="26"/>
                <w:szCs w:val="26"/>
              </w:rPr>
              <w:t xml:space="preserve">____ (сокращенное наименование - </w:t>
            </w:r>
            <w:r w:rsidR="003A5622" w:rsidRPr="00D61E89">
              <w:rPr>
                <w:rFonts w:ascii="Times New Roman" w:hAnsi="Times New Roman" w:cs="Times New Roman"/>
                <w:sz w:val="26"/>
                <w:szCs w:val="26"/>
              </w:rPr>
              <w:t>_____________</w:t>
            </w:r>
            <w:r w:rsidR="004011FB">
              <w:rPr>
                <w:rFonts w:ascii="Times New Roman" w:hAnsi="Times New Roman" w:cs="Times New Roman"/>
                <w:sz w:val="26"/>
                <w:szCs w:val="26"/>
              </w:rPr>
              <w:t>________________</w:t>
            </w:r>
            <w:r w:rsidR="004011FB" w:rsidRPr="009177BC">
              <w:rPr>
                <w:rFonts w:ascii="Times New Roman" w:hAnsi="Times New Roman" w:cs="Times New Roman"/>
                <w:sz w:val="26"/>
                <w:szCs w:val="26"/>
              </w:rPr>
              <w:t>)</w:t>
            </w:r>
            <w:r w:rsidR="003A5622" w:rsidRPr="00D61E89">
              <w:rPr>
                <w:rFonts w:ascii="Times New Roman" w:hAnsi="Times New Roman" w:cs="Times New Roman"/>
                <w:sz w:val="26"/>
                <w:szCs w:val="26"/>
              </w:rPr>
              <w:t>, именуемый</w:t>
            </w:r>
            <w:r w:rsidRPr="00D61E89">
              <w:rPr>
                <w:rFonts w:ascii="Times New Roman" w:hAnsi="Times New Roman" w:cs="Times New Roman"/>
                <w:sz w:val="26"/>
                <w:szCs w:val="26"/>
              </w:rPr>
              <w:t>(</w:t>
            </w:r>
            <w:proofErr w:type="spellStart"/>
            <w:r w:rsidRPr="00D61E89">
              <w:rPr>
                <w:rFonts w:ascii="Times New Roman" w:hAnsi="Times New Roman" w:cs="Times New Roman"/>
                <w:sz w:val="26"/>
                <w:szCs w:val="26"/>
              </w:rPr>
              <w:t>ое</w:t>
            </w:r>
            <w:proofErr w:type="spellEnd"/>
            <w:r w:rsidRPr="00D61E89">
              <w:rPr>
                <w:rFonts w:ascii="Times New Roman" w:hAnsi="Times New Roman" w:cs="Times New Roman"/>
                <w:sz w:val="26"/>
                <w:szCs w:val="26"/>
              </w:rPr>
              <w:t xml:space="preserve">) в дальнейшем </w:t>
            </w:r>
            <w:r w:rsidR="001E212D">
              <w:rPr>
                <w:rFonts w:ascii="Times New Roman" w:hAnsi="Times New Roman" w:cs="Times New Roman"/>
                <w:sz w:val="26"/>
                <w:szCs w:val="26"/>
              </w:rPr>
              <w:t>Потребит</w:t>
            </w:r>
            <w:r w:rsidR="00717466" w:rsidRPr="00D61E89">
              <w:rPr>
                <w:rFonts w:ascii="Times New Roman" w:hAnsi="Times New Roman" w:cs="Times New Roman"/>
                <w:sz w:val="26"/>
                <w:szCs w:val="26"/>
              </w:rPr>
              <w:t>ель</w:t>
            </w:r>
            <w:r w:rsidRPr="00D61E89">
              <w:rPr>
                <w:rFonts w:ascii="Times New Roman" w:hAnsi="Times New Roman" w:cs="Times New Roman"/>
                <w:sz w:val="26"/>
                <w:szCs w:val="26"/>
              </w:rPr>
              <w:t>, в лице ___</w:t>
            </w:r>
            <w:r w:rsidR="007774C8" w:rsidRPr="00D61E89">
              <w:rPr>
                <w:rFonts w:ascii="Times New Roman" w:hAnsi="Times New Roman" w:cs="Times New Roman"/>
                <w:sz w:val="26"/>
                <w:szCs w:val="26"/>
              </w:rPr>
              <w:t>___________</w:t>
            </w:r>
            <w:r w:rsidRPr="00D61E89">
              <w:rPr>
                <w:rFonts w:ascii="Times New Roman" w:hAnsi="Times New Roman" w:cs="Times New Roman"/>
                <w:sz w:val="26"/>
                <w:szCs w:val="26"/>
              </w:rPr>
              <w:t>_________________________________, действующего на основании _________</w:t>
            </w:r>
            <w:r w:rsidR="007774C8" w:rsidRPr="00D61E89">
              <w:rPr>
                <w:rFonts w:ascii="Times New Roman" w:hAnsi="Times New Roman" w:cs="Times New Roman"/>
                <w:sz w:val="26"/>
                <w:szCs w:val="26"/>
              </w:rPr>
              <w:t>______</w:t>
            </w:r>
            <w:r w:rsidRPr="00D61E89">
              <w:rPr>
                <w:rFonts w:ascii="Times New Roman" w:hAnsi="Times New Roman" w:cs="Times New Roman"/>
                <w:sz w:val="26"/>
                <w:szCs w:val="26"/>
              </w:rPr>
              <w:t xml:space="preserve">_________________________, с другой стороны, вместе именуемые Стороны, руководствуясь Федеральным законом </w:t>
            </w:r>
            <w:r w:rsidR="009E6720">
              <w:rPr>
                <w:rFonts w:ascii="Times New Roman" w:hAnsi="Times New Roman" w:cs="Times New Roman"/>
                <w:sz w:val="26"/>
                <w:szCs w:val="26"/>
              </w:rPr>
              <w:t>________________________________________________________________________</w:t>
            </w:r>
            <w:r w:rsidR="00461798" w:rsidRPr="00D61E89">
              <w:rPr>
                <w:rFonts w:ascii="Times New Roman" w:hAnsi="Times New Roman" w:cs="Times New Roman"/>
                <w:sz w:val="26"/>
                <w:szCs w:val="26"/>
              </w:rPr>
              <w:t xml:space="preserve">, заключили настоящий </w:t>
            </w:r>
            <w:r w:rsidR="00AD51D9" w:rsidRPr="00D61E89">
              <w:rPr>
                <w:rFonts w:ascii="Times New Roman" w:hAnsi="Times New Roman" w:cs="Times New Roman"/>
                <w:sz w:val="26"/>
                <w:szCs w:val="26"/>
              </w:rPr>
              <w:t>договор</w:t>
            </w:r>
            <w:r w:rsidR="00461798" w:rsidRPr="00D61E89">
              <w:rPr>
                <w:rFonts w:ascii="Times New Roman" w:hAnsi="Times New Roman" w:cs="Times New Roman"/>
                <w:sz w:val="26"/>
                <w:szCs w:val="26"/>
              </w:rPr>
              <w:t xml:space="preserve"> купли-продажи электрической энергии (мощности) (далее – договор) о нижеследующем:</w:t>
            </w:r>
          </w:p>
        </w:tc>
      </w:tr>
      <w:tr w:rsidR="00D61E89" w:rsidRPr="00D61E89" w:rsidTr="007774C8">
        <w:trPr>
          <w:trHeight w:val="567"/>
        </w:trPr>
        <w:tc>
          <w:tcPr>
            <w:tcW w:w="9498" w:type="dxa"/>
            <w:gridSpan w:val="4"/>
            <w:shd w:val="clear" w:color="FFFFFF" w:fill="auto"/>
            <w:vAlign w:val="center"/>
          </w:tcPr>
          <w:p w:rsidR="000D3A79" w:rsidRPr="00D61E89" w:rsidRDefault="000D3A79" w:rsidP="00742BBE">
            <w:pPr>
              <w:jc w:val="center"/>
              <w:rPr>
                <w:rFonts w:ascii="Times New Roman" w:hAnsi="Times New Roman" w:cs="Times New Roman"/>
                <w:sz w:val="26"/>
                <w:szCs w:val="26"/>
              </w:rPr>
            </w:pPr>
            <w:r w:rsidRPr="00D61E89">
              <w:rPr>
                <w:rFonts w:ascii="Times New Roman" w:hAnsi="Times New Roman" w:cs="Times New Roman"/>
                <w:b/>
                <w:sz w:val="26"/>
                <w:szCs w:val="26"/>
              </w:rPr>
              <w:t>1.</w:t>
            </w:r>
            <w:r w:rsidR="00742BBE" w:rsidRPr="00D61E89">
              <w:rPr>
                <w:rFonts w:ascii="Times New Roman" w:hAnsi="Times New Roman" w:cs="Times New Roman"/>
                <w:b/>
                <w:sz w:val="26"/>
                <w:szCs w:val="26"/>
              </w:rPr>
              <w:t> </w:t>
            </w:r>
            <w:r w:rsidRPr="00D61E89">
              <w:rPr>
                <w:rFonts w:ascii="Times New Roman" w:hAnsi="Times New Roman" w:cs="Times New Roman"/>
                <w:b/>
                <w:sz w:val="26"/>
                <w:szCs w:val="26"/>
              </w:rPr>
              <w:t>ПРЕДМЕТ ДОГОВОРА</w:t>
            </w:r>
          </w:p>
        </w:tc>
      </w:tr>
      <w:tr w:rsidR="00D61E89" w:rsidRPr="00D61E89" w:rsidTr="007774C8">
        <w:trPr>
          <w:trHeight w:val="60"/>
        </w:trPr>
        <w:tc>
          <w:tcPr>
            <w:tcW w:w="9498" w:type="dxa"/>
            <w:gridSpan w:val="4"/>
            <w:shd w:val="clear" w:color="FFFFFF" w:fill="auto"/>
            <w:vAlign w:val="bottom"/>
          </w:tcPr>
          <w:p w:rsidR="000D3A79" w:rsidRPr="00D61E89" w:rsidRDefault="00742BBE" w:rsidP="007774C8">
            <w:pPr>
              <w:ind w:firstLine="709"/>
              <w:jc w:val="both"/>
              <w:rPr>
                <w:rFonts w:ascii="Times New Roman" w:hAnsi="Times New Roman" w:cs="Times New Roman"/>
                <w:sz w:val="26"/>
                <w:szCs w:val="26"/>
              </w:rPr>
            </w:pPr>
            <w:r w:rsidRPr="00D61E89">
              <w:rPr>
                <w:rFonts w:ascii="Times New Roman" w:hAnsi="Times New Roman" w:cs="Times New Roman"/>
                <w:sz w:val="26"/>
                <w:szCs w:val="26"/>
              </w:rPr>
              <w:t>1.1 </w:t>
            </w:r>
            <w:r w:rsidR="000D3A79" w:rsidRPr="00D61E89">
              <w:rPr>
                <w:rFonts w:ascii="Times New Roman" w:hAnsi="Times New Roman" w:cs="Times New Roman"/>
                <w:sz w:val="26"/>
                <w:szCs w:val="26"/>
              </w:rPr>
              <w:t>Гарантирующий поставщик обязуется осуществлять продажу электрической энергии (мощности)</w:t>
            </w:r>
            <w:r w:rsidR="009177BC">
              <w:rPr>
                <w:rFonts w:ascii="Times New Roman" w:hAnsi="Times New Roman" w:cs="Times New Roman"/>
                <w:sz w:val="26"/>
                <w:szCs w:val="26"/>
              </w:rPr>
              <w:t xml:space="preserve"> (далее - </w:t>
            </w:r>
            <w:r w:rsidR="00117A8D">
              <w:rPr>
                <w:rFonts w:ascii="Times New Roman" w:hAnsi="Times New Roman" w:cs="Times New Roman"/>
                <w:sz w:val="26"/>
                <w:szCs w:val="26"/>
              </w:rPr>
              <w:t xml:space="preserve">электрической </w:t>
            </w:r>
            <w:r w:rsidR="009177BC">
              <w:rPr>
                <w:rFonts w:ascii="Times New Roman" w:hAnsi="Times New Roman" w:cs="Times New Roman"/>
                <w:sz w:val="26"/>
                <w:szCs w:val="26"/>
              </w:rPr>
              <w:t>энерги</w:t>
            </w:r>
            <w:r w:rsidR="00117A8D">
              <w:rPr>
                <w:rFonts w:ascii="Times New Roman" w:hAnsi="Times New Roman" w:cs="Times New Roman"/>
                <w:sz w:val="26"/>
                <w:szCs w:val="26"/>
              </w:rPr>
              <w:t>и</w:t>
            </w:r>
            <w:r w:rsidR="009177BC">
              <w:rPr>
                <w:rFonts w:ascii="Times New Roman" w:hAnsi="Times New Roman" w:cs="Times New Roman"/>
                <w:sz w:val="26"/>
                <w:szCs w:val="26"/>
              </w:rPr>
              <w:t>)</w:t>
            </w:r>
            <w:r w:rsidR="000D3A79" w:rsidRPr="00D61E89">
              <w:rPr>
                <w:rFonts w:ascii="Times New Roman" w:hAnsi="Times New Roman" w:cs="Times New Roman"/>
                <w:sz w:val="26"/>
                <w:szCs w:val="26"/>
              </w:rPr>
              <w:t xml:space="preserve">, а </w:t>
            </w:r>
            <w:r w:rsidR="001E212D">
              <w:rPr>
                <w:rFonts w:ascii="Times New Roman" w:hAnsi="Times New Roman" w:cs="Times New Roman"/>
                <w:sz w:val="26"/>
                <w:szCs w:val="26"/>
              </w:rPr>
              <w:t>Потребит</w:t>
            </w:r>
            <w:r w:rsidR="000D3A79" w:rsidRPr="00D61E89">
              <w:rPr>
                <w:rFonts w:ascii="Times New Roman" w:hAnsi="Times New Roman" w:cs="Times New Roman"/>
                <w:sz w:val="26"/>
                <w:szCs w:val="26"/>
              </w:rPr>
              <w:t>ель обязуется принимать и оплачивать приобретаемую электрическую энергию в порядке, количестве (объеме) и сроки, предусмотренные настоящим договором.</w:t>
            </w:r>
          </w:p>
        </w:tc>
      </w:tr>
      <w:tr w:rsidR="000D75F7" w:rsidRPr="000D75F7" w:rsidTr="007774C8">
        <w:trPr>
          <w:trHeight w:val="60"/>
        </w:trPr>
        <w:tc>
          <w:tcPr>
            <w:tcW w:w="9498" w:type="dxa"/>
            <w:gridSpan w:val="4"/>
            <w:shd w:val="clear" w:color="FFFFFF" w:fill="auto"/>
            <w:vAlign w:val="bottom"/>
          </w:tcPr>
          <w:p w:rsidR="000D3A79" w:rsidRPr="000D75F7" w:rsidRDefault="00742BBE" w:rsidP="007774C8">
            <w:pPr>
              <w:ind w:firstLine="709"/>
              <w:jc w:val="both"/>
              <w:rPr>
                <w:rFonts w:ascii="Times New Roman" w:hAnsi="Times New Roman" w:cs="Times New Roman"/>
                <w:sz w:val="26"/>
                <w:szCs w:val="26"/>
              </w:rPr>
            </w:pPr>
            <w:r w:rsidRPr="000D75F7">
              <w:rPr>
                <w:rFonts w:ascii="Times New Roman" w:hAnsi="Times New Roman" w:cs="Times New Roman"/>
                <w:sz w:val="26"/>
                <w:szCs w:val="26"/>
              </w:rPr>
              <w:t>1.2 </w:t>
            </w:r>
            <w:r w:rsidR="001E212D">
              <w:rPr>
                <w:rFonts w:ascii="Times New Roman" w:hAnsi="Times New Roman" w:cs="Times New Roman"/>
                <w:sz w:val="26"/>
                <w:szCs w:val="26"/>
              </w:rPr>
              <w:t>Потребит</w:t>
            </w:r>
            <w:r w:rsidR="000D3A79" w:rsidRPr="000D75F7">
              <w:rPr>
                <w:rFonts w:ascii="Times New Roman" w:hAnsi="Times New Roman" w:cs="Times New Roman"/>
                <w:sz w:val="26"/>
                <w:szCs w:val="26"/>
              </w:rPr>
              <w:t xml:space="preserve">ель самостоятельно регулирует отношения, связанные с оперативно-диспетчерским управлением и передачей электрической энергии. За неоказание или ненадлежащее оказание услуг по передаче электрической энергии, в том числе за передачу электрической энергии, не соответствующей установленным стандартам, ответственность перед </w:t>
            </w:r>
            <w:r w:rsidR="001E212D">
              <w:rPr>
                <w:rFonts w:ascii="Times New Roman" w:hAnsi="Times New Roman" w:cs="Times New Roman"/>
                <w:sz w:val="26"/>
                <w:szCs w:val="26"/>
              </w:rPr>
              <w:t>Потребит</w:t>
            </w:r>
            <w:r w:rsidR="000D3A79" w:rsidRPr="000D75F7">
              <w:rPr>
                <w:rFonts w:ascii="Times New Roman" w:hAnsi="Times New Roman" w:cs="Times New Roman"/>
                <w:sz w:val="26"/>
                <w:szCs w:val="26"/>
              </w:rPr>
              <w:t xml:space="preserve">елем несет оказывающая такие услуги </w:t>
            </w:r>
            <w:r w:rsidR="00F9270F" w:rsidRPr="000D75F7">
              <w:rPr>
                <w:rFonts w:ascii="Times New Roman" w:hAnsi="Times New Roman" w:cs="Times New Roman"/>
                <w:sz w:val="26"/>
                <w:szCs w:val="26"/>
              </w:rPr>
              <w:t xml:space="preserve">Сетевая </w:t>
            </w:r>
            <w:r w:rsidR="000D3A79" w:rsidRPr="000D75F7">
              <w:rPr>
                <w:rFonts w:ascii="Times New Roman" w:hAnsi="Times New Roman" w:cs="Times New Roman"/>
                <w:sz w:val="26"/>
                <w:szCs w:val="26"/>
              </w:rPr>
              <w:t>организация в пределах своей ответственности.</w:t>
            </w:r>
          </w:p>
        </w:tc>
      </w:tr>
      <w:tr w:rsidR="000D75F7" w:rsidRPr="000D75F7" w:rsidTr="007774C8">
        <w:trPr>
          <w:trHeight w:val="567"/>
        </w:trPr>
        <w:tc>
          <w:tcPr>
            <w:tcW w:w="9498" w:type="dxa"/>
            <w:gridSpan w:val="4"/>
            <w:shd w:val="clear" w:color="FFFFFF" w:fill="auto"/>
            <w:vAlign w:val="center"/>
          </w:tcPr>
          <w:p w:rsidR="000D3A79" w:rsidRPr="000D75F7" w:rsidRDefault="00742BBE" w:rsidP="00050891">
            <w:pPr>
              <w:jc w:val="center"/>
              <w:rPr>
                <w:rFonts w:ascii="Times New Roman" w:hAnsi="Times New Roman" w:cs="Times New Roman"/>
                <w:sz w:val="26"/>
                <w:szCs w:val="26"/>
              </w:rPr>
            </w:pPr>
            <w:r w:rsidRPr="000D75F7">
              <w:rPr>
                <w:rFonts w:ascii="Times New Roman" w:hAnsi="Times New Roman" w:cs="Times New Roman"/>
                <w:b/>
                <w:sz w:val="26"/>
                <w:szCs w:val="26"/>
              </w:rPr>
              <w:t>2. </w:t>
            </w:r>
            <w:r w:rsidR="000D3A79" w:rsidRPr="000D75F7">
              <w:rPr>
                <w:rFonts w:ascii="Times New Roman" w:hAnsi="Times New Roman" w:cs="Times New Roman"/>
                <w:b/>
                <w:sz w:val="26"/>
                <w:szCs w:val="26"/>
              </w:rPr>
              <w:t>ПРАВА И ОБЯЗАННОСТИ СТОРОН</w:t>
            </w:r>
          </w:p>
        </w:tc>
      </w:tr>
      <w:tr w:rsidR="000D75F7" w:rsidRPr="000D75F7" w:rsidTr="007774C8">
        <w:trPr>
          <w:trHeight w:val="60"/>
        </w:trPr>
        <w:tc>
          <w:tcPr>
            <w:tcW w:w="9498" w:type="dxa"/>
            <w:gridSpan w:val="4"/>
            <w:shd w:val="clear" w:color="FFFFFF" w:fill="auto"/>
            <w:vAlign w:val="bottom"/>
          </w:tcPr>
          <w:p w:rsidR="000D3A79" w:rsidRPr="000D75F7" w:rsidRDefault="00742BBE" w:rsidP="007774C8">
            <w:pPr>
              <w:ind w:firstLine="709"/>
              <w:jc w:val="both"/>
              <w:rPr>
                <w:rFonts w:ascii="Times New Roman" w:hAnsi="Times New Roman" w:cs="Times New Roman"/>
                <w:sz w:val="26"/>
                <w:szCs w:val="26"/>
              </w:rPr>
            </w:pPr>
            <w:r w:rsidRPr="000D75F7">
              <w:rPr>
                <w:rFonts w:ascii="Times New Roman" w:hAnsi="Times New Roman" w:cs="Times New Roman"/>
                <w:b/>
                <w:sz w:val="26"/>
                <w:szCs w:val="26"/>
              </w:rPr>
              <w:t>2.1 </w:t>
            </w:r>
            <w:r w:rsidR="000D3A79" w:rsidRPr="000D75F7">
              <w:rPr>
                <w:rFonts w:ascii="Times New Roman" w:hAnsi="Times New Roman" w:cs="Times New Roman"/>
                <w:b/>
                <w:sz w:val="26"/>
                <w:szCs w:val="26"/>
              </w:rPr>
              <w:t>Гарантирующий поставщик обязуется:</w:t>
            </w:r>
          </w:p>
        </w:tc>
      </w:tr>
      <w:tr w:rsidR="000D75F7" w:rsidRPr="000D75F7" w:rsidTr="007774C8">
        <w:trPr>
          <w:trHeight w:val="60"/>
        </w:trPr>
        <w:tc>
          <w:tcPr>
            <w:tcW w:w="9498" w:type="dxa"/>
            <w:gridSpan w:val="4"/>
            <w:shd w:val="clear" w:color="FFFFFF" w:fill="auto"/>
            <w:vAlign w:val="bottom"/>
          </w:tcPr>
          <w:p w:rsidR="000D3A79" w:rsidRPr="000D75F7" w:rsidRDefault="00742BBE" w:rsidP="007774C8">
            <w:pPr>
              <w:ind w:firstLine="709"/>
              <w:jc w:val="both"/>
              <w:rPr>
                <w:rFonts w:ascii="Times New Roman" w:hAnsi="Times New Roman" w:cs="Times New Roman"/>
                <w:sz w:val="26"/>
                <w:szCs w:val="26"/>
              </w:rPr>
            </w:pPr>
            <w:r w:rsidRPr="000D75F7">
              <w:rPr>
                <w:rFonts w:ascii="Times New Roman" w:hAnsi="Times New Roman" w:cs="Times New Roman"/>
                <w:sz w:val="26"/>
                <w:szCs w:val="26"/>
              </w:rPr>
              <w:t>2.1.1 </w:t>
            </w:r>
            <w:r w:rsidR="000D3A79" w:rsidRPr="000D75F7">
              <w:rPr>
                <w:rFonts w:ascii="Times New Roman" w:hAnsi="Times New Roman" w:cs="Times New Roman"/>
                <w:sz w:val="26"/>
                <w:szCs w:val="26"/>
              </w:rPr>
              <w:t xml:space="preserve">Отпускать электрическую энергию </w:t>
            </w:r>
            <w:r w:rsidR="001E212D">
              <w:rPr>
                <w:rFonts w:ascii="Times New Roman" w:hAnsi="Times New Roman" w:cs="Times New Roman"/>
                <w:sz w:val="26"/>
                <w:szCs w:val="26"/>
              </w:rPr>
              <w:t>Потребит</w:t>
            </w:r>
            <w:r w:rsidR="000D3A79" w:rsidRPr="000D75F7">
              <w:rPr>
                <w:rFonts w:ascii="Times New Roman" w:hAnsi="Times New Roman" w:cs="Times New Roman"/>
                <w:sz w:val="26"/>
                <w:szCs w:val="26"/>
              </w:rPr>
              <w:t xml:space="preserve">елю в необходимом объеме по указанным в </w:t>
            </w:r>
            <w:r w:rsidR="006C27EF">
              <w:rPr>
                <w:rFonts w:ascii="Times New Roman" w:hAnsi="Times New Roman" w:cs="Times New Roman"/>
                <w:sz w:val="26"/>
                <w:szCs w:val="26"/>
              </w:rPr>
              <w:t>П</w:t>
            </w:r>
            <w:r w:rsidR="000D3A79" w:rsidRPr="000D75F7">
              <w:rPr>
                <w:rFonts w:ascii="Times New Roman" w:hAnsi="Times New Roman" w:cs="Times New Roman"/>
                <w:sz w:val="26"/>
                <w:szCs w:val="26"/>
              </w:rPr>
              <w:t>риложении № 1 точкам поставки.</w:t>
            </w:r>
          </w:p>
        </w:tc>
      </w:tr>
      <w:tr w:rsidR="000D75F7" w:rsidRPr="000D75F7" w:rsidTr="007774C8">
        <w:trPr>
          <w:trHeight w:val="60"/>
        </w:trPr>
        <w:tc>
          <w:tcPr>
            <w:tcW w:w="9498" w:type="dxa"/>
            <w:gridSpan w:val="4"/>
            <w:shd w:val="clear" w:color="FFFFFF" w:fill="auto"/>
            <w:vAlign w:val="bottom"/>
          </w:tcPr>
          <w:p w:rsidR="000D3A79" w:rsidRPr="000D75F7" w:rsidRDefault="00742BBE" w:rsidP="007774C8">
            <w:pPr>
              <w:ind w:firstLine="709"/>
              <w:jc w:val="both"/>
              <w:rPr>
                <w:rFonts w:ascii="Times New Roman" w:hAnsi="Times New Roman" w:cs="Times New Roman"/>
                <w:sz w:val="26"/>
                <w:szCs w:val="26"/>
              </w:rPr>
            </w:pPr>
            <w:r w:rsidRPr="000D75F7">
              <w:rPr>
                <w:rFonts w:ascii="Times New Roman" w:hAnsi="Times New Roman" w:cs="Times New Roman"/>
                <w:sz w:val="26"/>
                <w:szCs w:val="26"/>
              </w:rPr>
              <w:t>2.1.2 </w:t>
            </w:r>
            <w:r w:rsidR="000D3A79" w:rsidRPr="000D75F7">
              <w:rPr>
                <w:rFonts w:ascii="Times New Roman" w:hAnsi="Times New Roman" w:cs="Times New Roman"/>
                <w:sz w:val="26"/>
                <w:szCs w:val="26"/>
              </w:rPr>
              <w:t xml:space="preserve">Закупить в необходимом количестве и надлежащего качества электрическую энергию для поставки </w:t>
            </w:r>
            <w:r w:rsidR="001E212D">
              <w:rPr>
                <w:rFonts w:ascii="Times New Roman" w:hAnsi="Times New Roman" w:cs="Times New Roman"/>
                <w:sz w:val="26"/>
                <w:szCs w:val="26"/>
              </w:rPr>
              <w:t>Потребит</w:t>
            </w:r>
            <w:r w:rsidR="000D3A79" w:rsidRPr="000D75F7">
              <w:rPr>
                <w:rFonts w:ascii="Times New Roman" w:hAnsi="Times New Roman" w:cs="Times New Roman"/>
                <w:sz w:val="26"/>
                <w:szCs w:val="26"/>
              </w:rPr>
              <w:t>елю.</w:t>
            </w:r>
          </w:p>
        </w:tc>
      </w:tr>
      <w:tr w:rsidR="000D75F7" w:rsidRPr="000D75F7" w:rsidTr="007774C8">
        <w:trPr>
          <w:trHeight w:val="60"/>
        </w:trPr>
        <w:tc>
          <w:tcPr>
            <w:tcW w:w="9498" w:type="dxa"/>
            <w:gridSpan w:val="4"/>
            <w:shd w:val="clear" w:color="FFFFFF" w:fill="auto"/>
            <w:vAlign w:val="bottom"/>
          </w:tcPr>
          <w:p w:rsidR="000D3A79" w:rsidRPr="000D75F7" w:rsidRDefault="00742BBE">
            <w:pPr>
              <w:ind w:firstLine="709"/>
              <w:jc w:val="both"/>
              <w:rPr>
                <w:rFonts w:ascii="Times New Roman" w:hAnsi="Times New Roman" w:cs="Times New Roman"/>
                <w:sz w:val="26"/>
                <w:szCs w:val="26"/>
              </w:rPr>
            </w:pPr>
            <w:r w:rsidRPr="000D75F7">
              <w:rPr>
                <w:rFonts w:ascii="Times New Roman" w:hAnsi="Times New Roman" w:cs="Times New Roman"/>
                <w:sz w:val="26"/>
                <w:szCs w:val="26"/>
              </w:rPr>
              <w:t>2.1.3 </w:t>
            </w:r>
            <w:r w:rsidR="000D3A79" w:rsidRPr="000D75F7">
              <w:rPr>
                <w:rFonts w:ascii="Times New Roman" w:hAnsi="Times New Roman" w:cs="Times New Roman"/>
                <w:sz w:val="26"/>
                <w:szCs w:val="26"/>
              </w:rPr>
              <w:t xml:space="preserve">Осуществлять действия, необходимые для реализации прав </w:t>
            </w:r>
            <w:r w:rsidR="001E212D">
              <w:rPr>
                <w:rFonts w:ascii="Times New Roman" w:hAnsi="Times New Roman" w:cs="Times New Roman"/>
                <w:sz w:val="26"/>
                <w:szCs w:val="26"/>
              </w:rPr>
              <w:t>Потребит</w:t>
            </w:r>
            <w:r w:rsidR="000D3A79" w:rsidRPr="000D75F7">
              <w:rPr>
                <w:rFonts w:ascii="Times New Roman" w:hAnsi="Times New Roman" w:cs="Times New Roman"/>
                <w:sz w:val="26"/>
                <w:szCs w:val="26"/>
              </w:rPr>
              <w:t xml:space="preserve">еля, предусмотренных в настоящем договоре и Основных положениях функционирования розничных рынков электрической энергии, утвержденных Постановлением Правительства РФ от 04.05.2012 № 442 (далее </w:t>
            </w:r>
            <w:r w:rsidR="00A4343B" w:rsidRPr="000D75F7">
              <w:rPr>
                <w:rFonts w:ascii="Times New Roman" w:hAnsi="Times New Roman" w:cs="Times New Roman"/>
                <w:sz w:val="26"/>
                <w:szCs w:val="26"/>
              </w:rPr>
              <w:t xml:space="preserve">– </w:t>
            </w:r>
            <w:r w:rsidR="000D3A79" w:rsidRPr="000D75F7">
              <w:rPr>
                <w:rFonts w:ascii="Times New Roman" w:hAnsi="Times New Roman" w:cs="Times New Roman"/>
                <w:sz w:val="26"/>
                <w:szCs w:val="26"/>
              </w:rPr>
              <w:t>Правила № 442).</w:t>
            </w:r>
          </w:p>
          <w:p w:rsidR="009177BC" w:rsidRDefault="0072584C" w:rsidP="0072584C">
            <w:pPr>
              <w:autoSpaceDE w:val="0"/>
              <w:autoSpaceDN w:val="0"/>
              <w:ind w:firstLine="708"/>
              <w:jc w:val="both"/>
              <w:rPr>
                <w:rFonts w:ascii="Times New Roman" w:hAnsi="Times New Roman" w:cs="Times New Roman"/>
                <w:sz w:val="26"/>
                <w:szCs w:val="26"/>
              </w:rPr>
            </w:pPr>
            <w:r w:rsidRPr="000D75F7">
              <w:rPr>
                <w:rFonts w:ascii="Times New Roman" w:hAnsi="Times New Roman" w:cs="Times New Roman"/>
                <w:sz w:val="26"/>
                <w:szCs w:val="26"/>
              </w:rPr>
              <w:t>2.1.4</w:t>
            </w:r>
            <w:r w:rsidR="009177BC" w:rsidRPr="000D75F7">
              <w:rPr>
                <w:rFonts w:ascii="Times New Roman" w:hAnsi="Times New Roman" w:cs="Times New Roman"/>
                <w:sz w:val="26"/>
                <w:szCs w:val="26"/>
              </w:rPr>
              <w:t xml:space="preserve"> В течение 5 рабочих дней со дня получения уведомления о намерении </w:t>
            </w:r>
            <w:r w:rsidR="001E212D">
              <w:rPr>
                <w:rFonts w:ascii="Times New Roman" w:hAnsi="Times New Roman" w:cs="Times New Roman"/>
                <w:sz w:val="26"/>
                <w:szCs w:val="26"/>
              </w:rPr>
              <w:t>Потребит</w:t>
            </w:r>
            <w:r w:rsidR="003C5449">
              <w:rPr>
                <w:rFonts w:ascii="Times New Roman" w:hAnsi="Times New Roman" w:cs="Times New Roman"/>
                <w:sz w:val="26"/>
                <w:szCs w:val="26"/>
              </w:rPr>
              <w:t>еля</w:t>
            </w:r>
            <w:r w:rsidR="003C5449" w:rsidRPr="000D75F7">
              <w:rPr>
                <w:rFonts w:ascii="Times New Roman" w:hAnsi="Times New Roman" w:cs="Times New Roman"/>
                <w:sz w:val="26"/>
                <w:szCs w:val="26"/>
              </w:rPr>
              <w:t xml:space="preserve"> </w:t>
            </w:r>
            <w:r w:rsidR="009177BC" w:rsidRPr="000D75F7">
              <w:rPr>
                <w:rFonts w:ascii="Times New Roman" w:hAnsi="Times New Roman" w:cs="Times New Roman"/>
                <w:sz w:val="26"/>
                <w:szCs w:val="26"/>
              </w:rPr>
              <w:t xml:space="preserve">отказаться от исполнения договора купли-продажи электрической энергии полностью или уменьшить объемы электрической энергии, приобретаемые у </w:t>
            </w:r>
            <w:r w:rsidR="009177BC" w:rsidRPr="000D75F7">
              <w:rPr>
                <w:rFonts w:ascii="Times New Roman" w:hAnsi="Times New Roman" w:cs="Times New Roman"/>
                <w:sz w:val="26"/>
                <w:szCs w:val="26"/>
              </w:rPr>
              <w:lastRenderedPageBreak/>
              <w:t xml:space="preserve">Гарантирующего поставщика, направить </w:t>
            </w:r>
            <w:r w:rsidR="001E212D">
              <w:rPr>
                <w:rFonts w:ascii="Times New Roman" w:hAnsi="Times New Roman" w:cs="Times New Roman"/>
                <w:sz w:val="26"/>
                <w:szCs w:val="26"/>
              </w:rPr>
              <w:t>Потребит</w:t>
            </w:r>
            <w:r w:rsidR="003C5449">
              <w:rPr>
                <w:rFonts w:ascii="Times New Roman" w:hAnsi="Times New Roman" w:cs="Times New Roman"/>
                <w:sz w:val="26"/>
                <w:szCs w:val="26"/>
              </w:rPr>
              <w:t>елю</w:t>
            </w:r>
            <w:r w:rsidR="003C5449" w:rsidRPr="000D75F7">
              <w:rPr>
                <w:rFonts w:ascii="Times New Roman" w:hAnsi="Times New Roman" w:cs="Times New Roman"/>
                <w:sz w:val="26"/>
                <w:szCs w:val="26"/>
              </w:rPr>
              <w:t xml:space="preserve"> </w:t>
            </w:r>
            <w:r w:rsidR="009177BC" w:rsidRPr="000D75F7">
              <w:rPr>
                <w:rFonts w:ascii="Times New Roman" w:hAnsi="Times New Roman" w:cs="Times New Roman"/>
                <w:sz w:val="26"/>
                <w:szCs w:val="26"/>
              </w:rPr>
              <w:t>счет в размере, определяемом действующим законодательством РФ.</w:t>
            </w:r>
          </w:p>
          <w:p w:rsidR="009177BC" w:rsidRPr="000D75F7" w:rsidRDefault="00780867" w:rsidP="009177BC">
            <w:pPr>
              <w:autoSpaceDE w:val="0"/>
              <w:autoSpaceDN w:val="0"/>
              <w:ind w:firstLine="708"/>
              <w:jc w:val="both"/>
              <w:rPr>
                <w:rFonts w:ascii="Times New Roman" w:eastAsiaTheme="minorHAnsi" w:hAnsi="Times New Roman" w:cs="Times New Roman"/>
                <w:sz w:val="26"/>
                <w:szCs w:val="26"/>
              </w:rPr>
            </w:pPr>
            <w:r w:rsidRPr="000D75F7">
              <w:rPr>
                <w:rFonts w:ascii="Times New Roman" w:hAnsi="Times New Roman" w:cs="Times New Roman"/>
                <w:sz w:val="26"/>
                <w:szCs w:val="26"/>
              </w:rPr>
              <w:t>2.1.5 </w:t>
            </w:r>
            <w:r w:rsidR="009177BC" w:rsidRPr="000D75F7">
              <w:rPr>
                <w:rFonts w:ascii="Times New Roman" w:hAnsi="Times New Roman" w:cs="Times New Roman"/>
                <w:sz w:val="26"/>
                <w:szCs w:val="26"/>
              </w:rPr>
              <w:t xml:space="preserve">Направлять в адрес </w:t>
            </w:r>
            <w:r w:rsidR="001E212D">
              <w:rPr>
                <w:rFonts w:ascii="Times New Roman" w:hAnsi="Times New Roman" w:cs="Times New Roman"/>
                <w:sz w:val="26"/>
                <w:szCs w:val="26"/>
              </w:rPr>
              <w:t>Потребит</w:t>
            </w:r>
            <w:r w:rsidR="009177BC" w:rsidRPr="000D75F7">
              <w:rPr>
                <w:rFonts w:ascii="Times New Roman" w:hAnsi="Times New Roman" w:cs="Times New Roman"/>
                <w:sz w:val="26"/>
                <w:szCs w:val="26"/>
              </w:rPr>
              <w:t xml:space="preserve">еля уведомления о проведении проверки приборов учета, если для этого требуется допуск к энергопринимающим устройствам </w:t>
            </w:r>
            <w:r w:rsidR="001E212D">
              <w:rPr>
                <w:rFonts w:ascii="Times New Roman" w:hAnsi="Times New Roman" w:cs="Times New Roman"/>
                <w:sz w:val="26"/>
                <w:szCs w:val="26"/>
              </w:rPr>
              <w:t>Потребит</w:t>
            </w:r>
            <w:r w:rsidR="009177BC" w:rsidRPr="000D75F7">
              <w:rPr>
                <w:rFonts w:ascii="Times New Roman" w:hAnsi="Times New Roman" w:cs="Times New Roman"/>
                <w:sz w:val="26"/>
                <w:szCs w:val="26"/>
              </w:rPr>
              <w:t>еля.</w:t>
            </w:r>
          </w:p>
          <w:p w:rsidR="009177BC" w:rsidRPr="000D75F7" w:rsidRDefault="009177BC" w:rsidP="009177BC">
            <w:pPr>
              <w:autoSpaceDE w:val="0"/>
              <w:autoSpaceDN w:val="0"/>
              <w:ind w:firstLine="708"/>
              <w:jc w:val="both"/>
              <w:rPr>
                <w:rFonts w:ascii="Times New Roman" w:hAnsi="Times New Roman" w:cs="Times New Roman"/>
                <w:sz w:val="26"/>
                <w:szCs w:val="26"/>
              </w:rPr>
            </w:pPr>
            <w:r w:rsidRPr="000D75F7">
              <w:rPr>
                <w:rFonts w:ascii="Times New Roman" w:hAnsi="Times New Roman" w:cs="Times New Roman"/>
                <w:sz w:val="26"/>
                <w:szCs w:val="26"/>
              </w:rPr>
              <w:t xml:space="preserve">Для целей настоящего договора под уведомлением (о дате и времени проверки приборов учета и др.) понимается вручение или направление уведомления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елю одним из следующих способов:</w:t>
            </w:r>
          </w:p>
          <w:p w:rsidR="009177BC" w:rsidRPr="000D75F7" w:rsidRDefault="009177BC" w:rsidP="009177BC">
            <w:pPr>
              <w:ind w:firstLine="709"/>
              <w:jc w:val="both"/>
              <w:rPr>
                <w:rFonts w:ascii="Times New Roman" w:hAnsi="Times New Roman" w:cs="Times New Roman"/>
                <w:sz w:val="26"/>
                <w:szCs w:val="26"/>
              </w:rPr>
            </w:pPr>
            <w:r w:rsidRPr="000D75F7">
              <w:rPr>
                <w:rFonts w:ascii="Segoe UI Symbol" w:hAnsi="Segoe UI Symbol"/>
                <w:sz w:val="26"/>
                <w:szCs w:val="26"/>
              </w:rPr>
              <w:t>☐</w:t>
            </w:r>
            <w:r w:rsidRPr="000D75F7">
              <w:rPr>
                <w:rFonts w:ascii="Times New Roman" w:hAnsi="Times New Roman" w:cs="Times New Roman"/>
                <w:sz w:val="26"/>
                <w:szCs w:val="26"/>
              </w:rPr>
              <w:t> путем направления уведомления заказным почтовым отправлением;</w:t>
            </w:r>
          </w:p>
          <w:p w:rsidR="009177BC" w:rsidRPr="000D75F7" w:rsidRDefault="009177BC" w:rsidP="009177BC">
            <w:pPr>
              <w:ind w:firstLine="709"/>
              <w:jc w:val="both"/>
              <w:rPr>
                <w:rFonts w:ascii="Times New Roman" w:hAnsi="Times New Roman" w:cs="Times New Roman"/>
                <w:sz w:val="26"/>
                <w:szCs w:val="26"/>
                <w:lang w:eastAsia="en-US"/>
              </w:rPr>
            </w:pPr>
            <w:r w:rsidRPr="000D75F7">
              <w:rPr>
                <w:rFonts w:ascii="Segoe UI Symbol" w:hAnsi="Segoe UI Symbol"/>
                <w:sz w:val="26"/>
                <w:szCs w:val="26"/>
              </w:rPr>
              <w:t>☐</w:t>
            </w:r>
            <w:r w:rsidRPr="000D75F7">
              <w:rPr>
                <w:rFonts w:ascii="Times New Roman" w:hAnsi="Times New Roman" w:cs="Times New Roman"/>
                <w:sz w:val="26"/>
                <w:szCs w:val="26"/>
              </w:rPr>
              <w:t> путем направления уведомления по адресу электронной почты, указанной в пункте 4.2.12 настоящего договора;</w:t>
            </w:r>
          </w:p>
          <w:p w:rsidR="00780867" w:rsidRPr="000D75F7" w:rsidRDefault="009177BC">
            <w:pPr>
              <w:ind w:firstLine="709"/>
              <w:jc w:val="both"/>
              <w:rPr>
                <w:rFonts w:ascii="Times New Roman" w:hAnsi="Times New Roman" w:cs="Times New Roman"/>
                <w:sz w:val="26"/>
                <w:szCs w:val="26"/>
              </w:rPr>
            </w:pPr>
            <w:r w:rsidRPr="000D75F7">
              <w:rPr>
                <w:rFonts w:ascii="Segoe UI Symbol" w:hAnsi="Segoe UI Symbol"/>
                <w:sz w:val="26"/>
                <w:szCs w:val="26"/>
              </w:rPr>
              <w:t>☐</w:t>
            </w:r>
            <w:r w:rsidRPr="000D75F7">
              <w:rPr>
                <w:rFonts w:ascii="Times New Roman" w:hAnsi="Times New Roman" w:cs="Times New Roman"/>
                <w:sz w:val="26"/>
                <w:szCs w:val="26"/>
              </w:rPr>
              <w:t> путем направления сообщения на номер мобильного телефона, указанного в пункте 4.2.12 настоящего договора.</w:t>
            </w:r>
          </w:p>
        </w:tc>
      </w:tr>
      <w:tr w:rsidR="000D75F7" w:rsidRPr="000D75F7" w:rsidTr="007774C8">
        <w:trPr>
          <w:trHeight w:val="60"/>
        </w:trPr>
        <w:tc>
          <w:tcPr>
            <w:tcW w:w="9498" w:type="dxa"/>
            <w:gridSpan w:val="4"/>
            <w:shd w:val="clear" w:color="FFFFFF" w:fill="auto"/>
            <w:vAlign w:val="bottom"/>
          </w:tcPr>
          <w:p w:rsidR="000D3A79" w:rsidRPr="000D75F7" w:rsidRDefault="00742BBE" w:rsidP="007774C8">
            <w:pPr>
              <w:ind w:firstLine="709"/>
              <w:jc w:val="both"/>
              <w:rPr>
                <w:rFonts w:ascii="Times New Roman" w:hAnsi="Times New Roman" w:cs="Times New Roman"/>
                <w:sz w:val="26"/>
                <w:szCs w:val="26"/>
              </w:rPr>
            </w:pPr>
            <w:r w:rsidRPr="000D75F7">
              <w:rPr>
                <w:rFonts w:ascii="Times New Roman" w:hAnsi="Times New Roman" w:cs="Times New Roman"/>
                <w:b/>
                <w:sz w:val="26"/>
                <w:szCs w:val="26"/>
              </w:rPr>
              <w:lastRenderedPageBreak/>
              <w:t>2.2 </w:t>
            </w:r>
            <w:r w:rsidR="000D3A79" w:rsidRPr="000D75F7">
              <w:rPr>
                <w:rFonts w:ascii="Times New Roman" w:hAnsi="Times New Roman" w:cs="Times New Roman"/>
                <w:b/>
                <w:sz w:val="26"/>
                <w:szCs w:val="26"/>
              </w:rPr>
              <w:t>Гарантирующий поставщик имеет право:</w:t>
            </w:r>
          </w:p>
        </w:tc>
      </w:tr>
      <w:tr w:rsidR="000D75F7" w:rsidRPr="000D75F7" w:rsidTr="007774C8">
        <w:trPr>
          <w:trHeight w:val="60"/>
        </w:trPr>
        <w:tc>
          <w:tcPr>
            <w:tcW w:w="9498" w:type="dxa"/>
            <w:gridSpan w:val="4"/>
            <w:shd w:val="clear" w:color="FFFFFF" w:fill="auto"/>
            <w:vAlign w:val="bottom"/>
          </w:tcPr>
          <w:p w:rsidR="000D3A79" w:rsidRPr="000D75F7" w:rsidRDefault="000D3A79" w:rsidP="00742BBE">
            <w:pPr>
              <w:ind w:firstLine="709"/>
              <w:jc w:val="both"/>
              <w:rPr>
                <w:rFonts w:ascii="Times New Roman" w:hAnsi="Times New Roman" w:cs="Times New Roman"/>
                <w:sz w:val="26"/>
                <w:szCs w:val="26"/>
              </w:rPr>
            </w:pPr>
            <w:r w:rsidRPr="000D75F7">
              <w:rPr>
                <w:rFonts w:ascii="Times New Roman" w:hAnsi="Times New Roman" w:cs="Times New Roman"/>
                <w:sz w:val="26"/>
                <w:szCs w:val="26"/>
              </w:rPr>
              <w:t>2.2.1</w:t>
            </w:r>
            <w:r w:rsidR="00742BBE" w:rsidRPr="000D75F7">
              <w:rPr>
                <w:rFonts w:ascii="Times New Roman" w:hAnsi="Times New Roman" w:cs="Times New Roman"/>
                <w:sz w:val="26"/>
                <w:szCs w:val="26"/>
              </w:rPr>
              <w:t> </w:t>
            </w:r>
            <w:r w:rsidRPr="000D75F7">
              <w:rPr>
                <w:rFonts w:ascii="Times New Roman" w:hAnsi="Times New Roman" w:cs="Times New Roman"/>
                <w:sz w:val="26"/>
                <w:szCs w:val="26"/>
              </w:rPr>
              <w:t xml:space="preserve">Беспрепятственного доступа в рабочее время суток и часы максимума нагрузок к электрическим установкам, средствам измерения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еля для осуществления контроля за соблюдением условий настоящего договора, в том числе:</w:t>
            </w:r>
          </w:p>
        </w:tc>
      </w:tr>
      <w:tr w:rsidR="000D75F7" w:rsidRPr="000D75F7" w:rsidTr="007774C8">
        <w:trPr>
          <w:trHeight w:val="60"/>
        </w:trPr>
        <w:tc>
          <w:tcPr>
            <w:tcW w:w="9498" w:type="dxa"/>
            <w:gridSpan w:val="4"/>
            <w:shd w:val="clear" w:color="FFFFFF" w:fill="auto"/>
            <w:vAlign w:val="bottom"/>
          </w:tcPr>
          <w:p w:rsidR="000D3A79" w:rsidRDefault="00742BBE" w:rsidP="007774C8">
            <w:pPr>
              <w:ind w:firstLine="709"/>
              <w:jc w:val="both"/>
              <w:rPr>
                <w:rFonts w:ascii="Times New Roman" w:hAnsi="Times New Roman" w:cs="Times New Roman"/>
                <w:sz w:val="26"/>
                <w:szCs w:val="26"/>
              </w:rPr>
            </w:pPr>
            <w:r w:rsidRPr="000D75F7">
              <w:rPr>
                <w:rFonts w:ascii="Times New Roman" w:hAnsi="Times New Roman" w:cs="Times New Roman"/>
                <w:sz w:val="26"/>
                <w:szCs w:val="26"/>
              </w:rPr>
              <w:t>- </w:t>
            </w:r>
            <w:r w:rsidR="000D3A79" w:rsidRPr="000D75F7">
              <w:rPr>
                <w:rFonts w:ascii="Times New Roman" w:hAnsi="Times New Roman" w:cs="Times New Roman"/>
                <w:sz w:val="26"/>
                <w:szCs w:val="26"/>
              </w:rPr>
              <w:t>контроля и уч</w:t>
            </w:r>
            <w:r w:rsidR="00B66507" w:rsidRPr="000D75F7">
              <w:rPr>
                <w:rFonts w:ascii="Times New Roman" w:hAnsi="Times New Roman" w:cs="Times New Roman"/>
                <w:sz w:val="26"/>
                <w:szCs w:val="26"/>
              </w:rPr>
              <w:t>е</w:t>
            </w:r>
            <w:r w:rsidR="000D3A79" w:rsidRPr="000D75F7">
              <w:rPr>
                <w:rFonts w:ascii="Times New Roman" w:hAnsi="Times New Roman" w:cs="Times New Roman"/>
                <w:sz w:val="26"/>
                <w:szCs w:val="26"/>
              </w:rPr>
              <w:t xml:space="preserve">та количества поставляемой электрической энергии (в присутствии представителя </w:t>
            </w:r>
            <w:r w:rsidR="001E212D">
              <w:rPr>
                <w:rFonts w:ascii="Times New Roman" w:hAnsi="Times New Roman" w:cs="Times New Roman"/>
                <w:sz w:val="26"/>
                <w:szCs w:val="26"/>
              </w:rPr>
              <w:t>Потребит</w:t>
            </w:r>
            <w:r w:rsidR="000D3A79" w:rsidRPr="000D75F7">
              <w:rPr>
                <w:rFonts w:ascii="Times New Roman" w:hAnsi="Times New Roman" w:cs="Times New Roman"/>
                <w:sz w:val="26"/>
                <w:szCs w:val="26"/>
              </w:rPr>
              <w:t>еля);</w:t>
            </w:r>
          </w:p>
          <w:p w:rsidR="009177BC" w:rsidRPr="000D75F7" w:rsidRDefault="009177BC" w:rsidP="007774C8">
            <w:pPr>
              <w:ind w:firstLine="709"/>
              <w:jc w:val="both"/>
              <w:rPr>
                <w:rFonts w:ascii="Times New Roman" w:hAnsi="Times New Roman" w:cs="Times New Roman"/>
                <w:sz w:val="26"/>
                <w:szCs w:val="26"/>
              </w:rPr>
            </w:pPr>
            <w:r w:rsidRPr="000D75F7">
              <w:rPr>
                <w:rFonts w:ascii="Times New Roman" w:hAnsi="Times New Roman" w:cs="Times New Roman"/>
                <w:sz w:val="26"/>
                <w:szCs w:val="26"/>
              </w:rPr>
              <w:t>- </w:t>
            </w:r>
            <w:r>
              <w:rPr>
                <w:rFonts w:ascii="Times New Roman" w:hAnsi="Times New Roman" w:cs="Times New Roman"/>
                <w:sz w:val="26"/>
                <w:szCs w:val="26"/>
              </w:rPr>
              <w:t>контроля установленных режимов поставки энергии;</w:t>
            </w:r>
          </w:p>
        </w:tc>
      </w:tr>
      <w:tr w:rsidR="000D75F7" w:rsidRPr="000D75F7" w:rsidTr="007774C8">
        <w:trPr>
          <w:trHeight w:val="60"/>
        </w:trPr>
        <w:tc>
          <w:tcPr>
            <w:tcW w:w="9498" w:type="dxa"/>
            <w:gridSpan w:val="4"/>
            <w:shd w:val="clear" w:color="FFFFFF" w:fill="auto"/>
            <w:vAlign w:val="bottom"/>
          </w:tcPr>
          <w:p w:rsidR="000D3A79" w:rsidRPr="000D75F7" w:rsidRDefault="000D3A79" w:rsidP="00742BBE">
            <w:pPr>
              <w:ind w:firstLine="709"/>
              <w:jc w:val="both"/>
              <w:rPr>
                <w:rFonts w:ascii="Times New Roman" w:hAnsi="Times New Roman" w:cs="Times New Roman"/>
                <w:sz w:val="26"/>
                <w:szCs w:val="26"/>
              </w:rPr>
            </w:pPr>
            <w:r w:rsidRPr="000D75F7">
              <w:rPr>
                <w:rFonts w:ascii="Times New Roman" w:hAnsi="Times New Roman" w:cs="Times New Roman"/>
                <w:sz w:val="26"/>
                <w:szCs w:val="26"/>
              </w:rPr>
              <w:t>-</w:t>
            </w:r>
            <w:r w:rsidR="00742BBE" w:rsidRPr="000D75F7">
              <w:rPr>
                <w:rFonts w:ascii="Times New Roman" w:hAnsi="Times New Roman" w:cs="Times New Roman"/>
                <w:sz w:val="26"/>
                <w:szCs w:val="26"/>
              </w:rPr>
              <w:t> </w:t>
            </w:r>
            <w:r w:rsidRPr="000D75F7">
              <w:rPr>
                <w:rFonts w:ascii="Times New Roman" w:hAnsi="Times New Roman" w:cs="Times New Roman"/>
                <w:sz w:val="26"/>
                <w:szCs w:val="26"/>
              </w:rPr>
              <w:t>индивидуального (адресного) прекращения поставки электрической энергии и контроля за введением ограничения режима потребления электроэнергии.</w:t>
            </w:r>
          </w:p>
        </w:tc>
      </w:tr>
      <w:tr w:rsidR="000D75F7" w:rsidRPr="000D75F7" w:rsidTr="007774C8">
        <w:trPr>
          <w:trHeight w:val="60"/>
        </w:trPr>
        <w:tc>
          <w:tcPr>
            <w:tcW w:w="9498" w:type="dxa"/>
            <w:gridSpan w:val="4"/>
            <w:shd w:val="clear" w:color="FFFFFF" w:fill="auto"/>
            <w:vAlign w:val="bottom"/>
          </w:tcPr>
          <w:p w:rsidR="009177BC" w:rsidRDefault="000D3A79" w:rsidP="00742BBE">
            <w:pPr>
              <w:ind w:firstLine="709"/>
              <w:jc w:val="both"/>
              <w:rPr>
                <w:rFonts w:ascii="Times New Roman" w:hAnsi="Times New Roman" w:cs="Times New Roman"/>
                <w:sz w:val="26"/>
                <w:szCs w:val="26"/>
              </w:rPr>
            </w:pPr>
            <w:r w:rsidRPr="000D75F7">
              <w:rPr>
                <w:rFonts w:ascii="Times New Roman" w:hAnsi="Times New Roman" w:cs="Times New Roman"/>
                <w:sz w:val="26"/>
                <w:szCs w:val="26"/>
              </w:rPr>
              <w:t>2.2.2</w:t>
            </w:r>
            <w:r w:rsidR="00742BBE" w:rsidRPr="000D75F7">
              <w:rPr>
                <w:rFonts w:ascii="Times New Roman" w:hAnsi="Times New Roman" w:cs="Times New Roman"/>
                <w:sz w:val="26"/>
                <w:szCs w:val="26"/>
              </w:rPr>
              <w:t> </w:t>
            </w:r>
            <w:r w:rsidR="009177BC">
              <w:rPr>
                <w:rFonts w:ascii="Times New Roman" w:hAnsi="Times New Roman" w:cs="Times New Roman"/>
                <w:sz w:val="26"/>
                <w:szCs w:val="26"/>
              </w:rPr>
              <w:t xml:space="preserve">Полностью или частично ограничивать режим потребления электрической энергии </w:t>
            </w:r>
            <w:r w:rsidR="001E212D">
              <w:rPr>
                <w:rFonts w:ascii="Times New Roman" w:hAnsi="Times New Roman" w:cs="Times New Roman"/>
                <w:sz w:val="26"/>
                <w:szCs w:val="26"/>
              </w:rPr>
              <w:t>Потребит</w:t>
            </w:r>
            <w:r w:rsidR="003640BE">
              <w:rPr>
                <w:rFonts w:ascii="Times New Roman" w:hAnsi="Times New Roman" w:cs="Times New Roman"/>
                <w:sz w:val="26"/>
                <w:szCs w:val="26"/>
              </w:rPr>
              <w:t>елю</w:t>
            </w:r>
            <w:r w:rsidR="009177BC">
              <w:rPr>
                <w:rFonts w:ascii="Times New Roman" w:hAnsi="Times New Roman" w:cs="Times New Roman"/>
                <w:sz w:val="26"/>
                <w:szCs w:val="26"/>
              </w:rPr>
              <w:t xml:space="preserve"> </w:t>
            </w:r>
            <w:r w:rsidR="003640BE">
              <w:rPr>
                <w:rFonts w:ascii="Times New Roman" w:hAnsi="Times New Roman" w:cs="Times New Roman"/>
                <w:sz w:val="26"/>
                <w:szCs w:val="26"/>
              </w:rPr>
              <w:t>в случаях и порядке, предусмотренных настоящим договором и действующим законодательством РФ.</w:t>
            </w:r>
          </w:p>
          <w:p w:rsidR="009177BC" w:rsidRDefault="004A063D" w:rsidP="00742BBE">
            <w:pPr>
              <w:ind w:firstLine="709"/>
              <w:jc w:val="both"/>
              <w:rPr>
                <w:rFonts w:ascii="Times New Roman" w:hAnsi="Times New Roman" w:cs="Times New Roman"/>
                <w:sz w:val="26"/>
                <w:szCs w:val="26"/>
              </w:rPr>
            </w:pPr>
            <w:proofErr w:type="gramStart"/>
            <w:r w:rsidRPr="000D75F7">
              <w:rPr>
                <w:rFonts w:ascii="Times New Roman" w:hAnsi="Times New Roman" w:cs="Times New Roman"/>
                <w:sz w:val="26"/>
                <w:szCs w:val="26"/>
              </w:rPr>
              <w:t>2.2.</w:t>
            </w:r>
            <w:r>
              <w:rPr>
                <w:rFonts w:ascii="Times New Roman" w:hAnsi="Times New Roman" w:cs="Times New Roman"/>
                <w:sz w:val="26"/>
                <w:szCs w:val="26"/>
              </w:rPr>
              <w:t>3</w:t>
            </w:r>
            <w:r w:rsidRPr="000D75F7">
              <w:rPr>
                <w:rFonts w:ascii="Times New Roman" w:hAnsi="Times New Roman" w:cs="Times New Roman"/>
                <w:sz w:val="26"/>
                <w:szCs w:val="26"/>
              </w:rPr>
              <w:t xml:space="preserve"> </w:t>
            </w:r>
            <w:r>
              <w:rPr>
                <w:rFonts w:ascii="Times New Roman" w:hAnsi="Times New Roman" w:cs="Times New Roman"/>
                <w:sz w:val="26"/>
                <w:szCs w:val="26"/>
              </w:rPr>
              <w:t>В</w:t>
            </w:r>
            <w:proofErr w:type="gramEnd"/>
            <w:r w:rsidR="003640BE">
              <w:rPr>
                <w:rFonts w:ascii="Times New Roman" w:hAnsi="Times New Roman" w:cs="Times New Roman"/>
                <w:sz w:val="26"/>
                <w:szCs w:val="26"/>
              </w:rPr>
              <w:t xml:space="preserve"> одностороннем порядке отказаться от исполнения договора полностью, если </w:t>
            </w:r>
            <w:r w:rsidR="001E212D">
              <w:rPr>
                <w:rFonts w:ascii="Times New Roman" w:hAnsi="Times New Roman" w:cs="Times New Roman"/>
                <w:sz w:val="26"/>
                <w:szCs w:val="26"/>
              </w:rPr>
              <w:t>Потребит</w:t>
            </w:r>
            <w:r w:rsidR="003640BE">
              <w:rPr>
                <w:rFonts w:ascii="Times New Roman" w:hAnsi="Times New Roman" w:cs="Times New Roman"/>
                <w:sz w:val="26"/>
                <w:szCs w:val="26"/>
              </w:rPr>
              <w:t xml:space="preserve">елем не исполняются или исполняются ненадлежащим образом обязательства по оплате электрической энергии, уведомив </w:t>
            </w:r>
            <w:r w:rsidR="001E212D">
              <w:rPr>
                <w:rFonts w:ascii="Times New Roman" w:hAnsi="Times New Roman" w:cs="Times New Roman"/>
                <w:sz w:val="26"/>
                <w:szCs w:val="26"/>
              </w:rPr>
              <w:t>Потребит</w:t>
            </w:r>
            <w:r w:rsidR="003640BE">
              <w:rPr>
                <w:rFonts w:ascii="Times New Roman" w:hAnsi="Times New Roman" w:cs="Times New Roman"/>
                <w:sz w:val="26"/>
                <w:szCs w:val="26"/>
              </w:rPr>
              <w:t xml:space="preserve">еля об этом за 10 рабочих дней до заявляемой даты отказа от </w:t>
            </w:r>
            <w:r>
              <w:rPr>
                <w:rFonts w:ascii="Times New Roman" w:hAnsi="Times New Roman" w:cs="Times New Roman"/>
                <w:sz w:val="26"/>
                <w:szCs w:val="26"/>
              </w:rPr>
              <w:t>договора</w:t>
            </w:r>
            <w:r w:rsidR="003640BE">
              <w:rPr>
                <w:rFonts w:ascii="Times New Roman" w:hAnsi="Times New Roman" w:cs="Times New Roman"/>
                <w:sz w:val="26"/>
                <w:szCs w:val="26"/>
              </w:rPr>
              <w:t>.</w:t>
            </w:r>
          </w:p>
          <w:p w:rsidR="000D3A79" w:rsidRPr="000D75F7" w:rsidRDefault="003640BE">
            <w:pPr>
              <w:ind w:firstLine="709"/>
              <w:jc w:val="both"/>
              <w:rPr>
                <w:rFonts w:ascii="Times New Roman" w:hAnsi="Times New Roman" w:cs="Times New Roman"/>
                <w:sz w:val="26"/>
                <w:szCs w:val="26"/>
              </w:rPr>
            </w:pPr>
            <w:r w:rsidRPr="000D75F7">
              <w:rPr>
                <w:rFonts w:ascii="Times New Roman" w:hAnsi="Times New Roman" w:cs="Times New Roman"/>
                <w:sz w:val="26"/>
                <w:szCs w:val="26"/>
              </w:rPr>
              <w:t>2.2.</w:t>
            </w:r>
            <w:r>
              <w:rPr>
                <w:rFonts w:ascii="Times New Roman" w:hAnsi="Times New Roman" w:cs="Times New Roman"/>
                <w:sz w:val="26"/>
                <w:szCs w:val="26"/>
              </w:rPr>
              <w:t>4</w:t>
            </w:r>
            <w:r w:rsidRPr="000D75F7">
              <w:rPr>
                <w:rFonts w:ascii="Times New Roman" w:hAnsi="Times New Roman" w:cs="Times New Roman"/>
                <w:sz w:val="26"/>
                <w:szCs w:val="26"/>
              </w:rPr>
              <w:t> </w:t>
            </w:r>
            <w:r>
              <w:rPr>
                <w:rFonts w:ascii="Times New Roman" w:hAnsi="Times New Roman" w:cs="Times New Roman"/>
                <w:sz w:val="26"/>
                <w:szCs w:val="26"/>
              </w:rPr>
              <w:t xml:space="preserve">Требовать от </w:t>
            </w:r>
            <w:r w:rsidR="001E212D">
              <w:rPr>
                <w:rFonts w:ascii="Times New Roman" w:hAnsi="Times New Roman" w:cs="Times New Roman"/>
                <w:sz w:val="26"/>
                <w:szCs w:val="26"/>
              </w:rPr>
              <w:t>Потребит</w:t>
            </w:r>
            <w:r>
              <w:rPr>
                <w:rFonts w:ascii="Times New Roman" w:hAnsi="Times New Roman" w:cs="Times New Roman"/>
                <w:sz w:val="26"/>
                <w:szCs w:val="26"/>
              </w:rPr>
              <w:t>еля компенсации затрат на введение ограничения режима потребления электрической энергии и его восстановление, в случае если расходы на осуществление указанных мероприятий не были учтены в тарифе на услуги по передаче электрической энергии.</w:t>
            </w:r>
          </w:p>
        </w:tc>
      </w:tr>
      <w:tr w:rsidR="000D75F7" w:rsidRPr="000D75F7" w:rsidTr="007774C8">
        <w:trPr>
          <w:trHeight w:val="60"/>
        </w:trPr>
        <w:tc>
          <w:tcPr>
            <w:tcW w:w="9498" w:type="dxa"/>
            <w:gridSpan w:val="4"/>
            <w:shd w:val="clear" w:color="FFFFFF" w:fill="auto"/>
            <w:vAlign w:val="bottom"/>
          </w:tcPr>
          <w:p w:rsidR="000D3A79" w:rsidRPr="000D75F7" w:rsidRDefault="00742BBE" w:rsidP="007774C8">
            <w:pPr>
              <w:ind w:firstLine="709"/>
              <w:jc w:val="both"/>
              <w:rPr>
                <w:rFonts w:ascii="Times New Roman" w:hAnsi="Times New Roman" w:cs="Times New Roman"/>
                <w:sz w:val="26"/>
                <w:szCs w:val="26"/>
              </w:rPr>
            </w:pPr>
            <w:r w:rsidRPr="000D75F7">
              <w:rPr>
                <w:rFonts w:ascii="Times New Roman" w:hAnsi="Times New Roman" w:cs="Times New Roman"/>
                <w:b/>
                <w:sz w:val="26"/>
                <w:szCs w:val="26"/>
              </w:rPr>
              <w:t>2.3 </w:t>
            </w:r>
            <w:r w:rsidR="001E212D">
              <w:rPr>
                <w:rFonts w:ascii="Times New Roman" w:hAnsi="Times New Roman" w:cs="Times New Roman"/>
                <w:b/>
                <w:sz w:val="26"/>
                <w:szCs w:val="26"/>
              </w:rPr>
              <w:t>Потребит</w:t>
            </w:r>
            <w:r w:rsidR="000D3A79" w:rsidRPr="000D75F7">
              <w:rPr>
                <w:rFonts w:ascii="Times New Roman" w:hAnsi="Times New Roman" w:cs="Times New Roman"/>
                <w:b/>
                <w:sz w:val="26"/>
                <w:szCs w:val="26"/>
              </w:rPr>
              <w:t>ель обязуется:</w:t>
            </w:r>
          </w:p>
        </w:tc>
      </w:tr>
      <w:tr w:rsidR="000D75F7" w:rsidRPr="000D75F7" w:rsidTr="007774C8">
        <w:trPr>
          <w:trHeight w:val="60"/>
        </w:trPr>
        <w:tc>
          <w:tcPr>
            <w:tcW w:w="9498" w:type="dxa"/>
            <w:gridSpan w:val="4"/>
            <w:shd w:val="clear" w:color="FFFFFF" w:fill="auto"/>
            <w:vAlign w:val="bottom"/>
          </w:tcPr>
          <w:p w:rsidR="003640BE" w:rsidRDefault="00742BBE" w:rsidP="007774C8">
            <w:pPr>
              <w:ind w:firstLine="709"/>
              <w:jc w:val="both"/>
              <w:rPr>
                <w:rFonts w:ascii="Times New Roman" w:hAnsi="Times New Roman" w:cs="Times New Roman"/>
                <w:sz w:val="26"/>
                <w:szCs w:val="26"/>
              </w:rPr>
            </w:pPr>
            <w:r w:rsidRPr="000D75F7">
              <w:rPr>
                <w:rFonts w:ascii="Times New Roman" w:hAnsi="Times New Roman" w:cs="Times New Roman"/>
                <w:sz w:val="26"/>
                <w:szCs w:val="26"/>
              </w:rPr>
              <w:t>2.3.1 </w:t>
            </w:r>
            <w:r w:rsidR="000D3A79" w:rsidRPr="000D75F7">
              <w:rPr>
                <w:rFonts w:ascii="Times New Roman" w:hAnsi="Times New Roman" w:cs="Times New Roman"/>
                <w:sz w:val="26"/>
                <w:szCs w:val="26"/>
              </w:rPr>
              <w:t>Принимать, учитывать и оплачивать электрическую энергию в порядке, количестве и сроки, предусмотренные настоящим договором.</w:t>
            </w:r>
          </w:p>
          <w:p w:rsidR="000D3A79" w:rsidRPr="000D75F7" w:rsidRDefault="000D3A79" w:rsidP="007774C8">
            <w:pPr>
              <w:ind w:firstLine="709"/>
              <w:jc w:val="both"/>
              <w:rPr>
                <w:rFonts w:ascii="Times New Roman" w:hAnsi="Times New Roman" w:cs="Times New Roman"/>
                <w:sz w:val="26"/>
                <w:szCs w:val="26"/>
              </w:rPr>
            </w:pPr>
            <w:r w:rsidRPr="000D75F7">
              <w:rPr>
                <w:rFonts w:ascii="Times New Roman" w:hAnsi="Times New Roman" w:cs="Times New Roman"/>
                <w:sz w:val="26"/>
                <w:szCs w:val="26"/>
              </w:rPr>
              <w:t>Исполнять изложенные ниже обязательства в целях обеспечения соблюдения всех установленных законодательством РФ требований к порядку поставки электрической энергии и создания условий для исполнения настоящего договора Гарантирующим поставщиком.</w:t>
            </w:r>
          </w:p>
        </w:tc>
      </w:tr>
      <w:tr w:rsidR="000D75F7" w:rsidRPr="000D75F7" w:rsidTr="007774C8">
        <w:trPr>
          <w:trHeight w:val="60"/>
        </w:trPr>
        <w:tc>
          <w:tcPr>
            <w:tcW w:w="9498" w:type="dxa"/>
            <w:gridSpan w:val="4"/>
            <w:shd w:val="clear" w:color="FFFFFF" w:fill="auto"/>
            <w:vAlign w:val="bottom"/>
          </w:tcPr>
          <w:p w:rsidR="000D3A79" w:rsidRPr="000D75F7" w:rsidRDefault="00742BBE" w:rsidP="007774C8">
            <w:pPr>
              <w:ind w:firstLine="709"/>
              <w:jc w:val="both"/>
              <w:rPr>
                <w:rFonts w:ascii="Times New Roman" w:hAnsi="Times New Roman" w:cs="Times New Roman"/>
                <w:sz w:val="26"/>
                <w:szCs w:val="26"/>
              </w:rPr>
            </w:pPr>
            <w:r w:rsidRPr="000D75F7">
              <w:rPr>
                <w:rFonts w:ascii="Times New Roman" w:hAnsi="Times New Roman" w:cs="Times New Roman"/>
                <w:sz w:val="26"/>
                <w:szCs w:val="26"/>
              </w:rPr>
              <w:t>2.3.</w:t>
            </w:r>
            <w:r w:rsidR="002234C1" w:rsidRPr="000D75F7">
              <w:rPr>
                <w:rFonts w:ascii="Times New Roman" w:hAnsi="Times New Roman" w:cs="Times New Roman"/>
                <w:sz w:val="26"/>
                <w:szCs w:val="26"/>
              </w:rPr>
              <w:t>2</w:t>
            </w:r>
            <w:r w:rsidRPr="000D75F7">
              <w:rPr>
                <w:rFonts w:ascii="Times New Roman" w:hAnsi="Times New Roman" w:cs="Times New Roman"/>
                <w:sz w:val="26"/>
                <w:szCs w:val="26"/>
              </w:rPr>
              <w:t> </w:t>
            </w:r>
            <w:r w:rsidR="000D3A79" w:rsidRPr="000D75F7">
              <w:rPr>
                <w:rFonts w:ascii="Times New Roman" w:hAnsi="Times New Roman" w:cs="Times New Roman"/>
                <w:sz w:val="26"/>
                <w:szCs w:val="26"/>
              </w:rPr>
              <w:t xml:space="preserve">Обеспечить исправность приборов учета, расположенных в границах ответственности </w:t>
            </w:r>
            <w:r w:rsidR="001E212D">
              <w:rPr>
                <w:rFonts w:ascii="Times New Roman" w:hAnsi="Times New Roman" w:cs="Times New Roman"/>
                <w:sz w:val="26"/>
                <w:szCs w:val="26"/>
              </w:rPr>
              <w:t>Потребит</w:t>
            </w:r>
            <w:r w:rsidR="000D3A79" w:rsidRPr="000D75F7">
              <w:rPr>
                <w:rFonts w:ascii="Times New Roman" w:hAnsi="Times New Roman" w:cs="Times New Roman"/>
                <w:sz w:val="26"/>
                <w:szCs w:val="26"/>
              </w:rPr>
              <w:t xml:space="preserve">еля, и соблюдение </w:t>
            </w:r>
            <w:r w:rsidR="001E212D">
              <w:rPr>
                <w:rFonts w:ascii="Times New Roman" w:hAnsi="Times New Roman" w:cs="Times New Roman"/>
                <w:sz w:val="26"/>
                <w:szCs w:val="26"/>
              </w:rPr>
              <w:t>Потребит</w:t>
            </w:r>
            <w:r w:rsidR="000D3A79" w:rsidRPr="000D75F7">
              <w:rPr>
                <w:rFonts w:ascii="Times New Roman" w:hAnsi="Times New Roman" w:cs="Times New Roman"/>
                <w:sz w:val="26"/>
                <w:szCs w:val="26"/>
              </w:rPr>
              <w:t>елем в течение всего срока действия договора эксплуатационных требований к приборам учета, установленных уполномоченным органом по техническому регулированию и метрологии и изготовителем.</w:t>
            </w:r>
          </w:p>
        </w:tc>
      </w:tr>
      <w:tr w:rsidR="000D75F7" w:rsidRPr="000D75F7" w:rsidTr="007774C8">
        <w:trPr>
          <w:trHeight w:val="60"/>
        </w:trPr>
        <w:tc>
          <w:tcPr>
            <w:tcW w:w="9498" w:type="dxa"/>
            <w:gridSpan w:val="4"/>
            <w:shd w:val="clear" w:color="FFFFFF" w:fill="auto"/>
            <w:vAlign w:val="bottom"/>
          </w:tcPr>
          <w:p w:rsidR="000D3A79" w:rsidRPr="000D75F7" w:rsidRDefault="00742BBE" w:rsidP="007774C8">
            <w:pPr>
              <w:ind w:firstLine="709"/>
              <w:jc w:val="both"/>
              <w:rPr>
                <w:rFonts w:ascii="Times New Roman" w:hAnsi="Times New Roman" w:cs="Times New Roman"/>
                <w:sz w:val="26"/>
                <w:szCs w:val="26"/>
              </w:rPr>
            </w:pPr>
            <w:r w:rsidRPr="000D75F7">
              <w:rPr>
                <w:rFonts w:ascii="Times New Roman" w:hAnsi="Times New Roman" w:cs="Times New Roman"/>
                <w:sz w:val="26"/>
                <w:szCs w:val="26"/>
              </w:rPr>
              <w:t>2.3.</w:t>
            </w:r>
            <w:r w:rsidR="002234C1" w:rsidRPr="000D75F7">
              <w:rPr>
                <w:rFonts w:ascii="Times New Roman" w:hAnsi="Times New Roman" w:cs="Times New Roman"/>
                <w:sz w:val="26"/>
                <w:szCs w:val="26"/>
              </w:rPr>
              <w:t>3</w:t>
            </w:r>
            <w:r w:rsidRPr="000D75F7">
              <w:rPr>
                <w:rFonts w:ascii="Times New Roman" w:hAnsi="Times New Roman" w:cs="Times New Roman"/>
                <w:sz w:val="26"/>
                <w:szCs w:val="26"/>
              </w:rPr>
              <w:t> </w:t>
            </w:r>
            <w:r w:rsidR="000D3A79" w:rsidRPr="000D75F7">
              <w:rPr>
                <w:rFonts w:ascii="Times New Roman" w:hAnsi="Times New Roman" w:cs="Times New Roman"/>
                <w:sz w:val="26"/>
                <w:szCs w:val="26"/>
              </w:rPr>
              <w:t xml:space="preserve">Выполнять действия, обеспечивающие функционирование приборов учета в соответствии с их назначением на всей стадии его жизненного цикла со дня допуска его в эксплуатацию до его выхода из строя, включающих, в том числе, </w:t>
            </w:r>
            <w:r w:rsidR="000D3A79" w:rsidRPr="000D75F7">
              <w:rPr>
                <w:rFonts w:ascii="Times New Roman" w:hAnsi="Times New Roman" w:cs="Times New Roman"/>
                <w:sz w:val="26"/>
                <w:szCs w:val="26"/>
              </w:rPr>
              <w:lastRenderedPageBreak/>
              <w:t>осмотры прибора учета, техническое обслуживание (при необходимости) и проведение своевременной поверки.</w:t>
            </w:r>
          </w:p>
        </w:tc>
      </w:tr>
      <w:tr w:rsidR="000D75F7" w:rsidRPr="000D75F7" w:rsidTr="007774C8">
        <w:trPr>
          <w:trHeight w:val="60"/>
        </w:trPr>
        <w:tc>
          <w:tcPr>
            <w:tcW w:w="9498" w:type="dxa"/>
            <w:gridSpan w:val="4"/>
            <w:shd w:val="clear" w:color="FFFFFF" w:fill="auto"/>
            <w:vAlign w:val="bottom"/>
          </w:tcPr>
          <w:p w:rsidR="000D3A79" w:rsidRDefault="00742BBE" w:rsidP="007774C8">
            <w:pPr>
              <w:ind w:firstLine="709"/>
              <w:jc w:val="both"/>
              <w:rPr>
                <w:rFonts w:ascii="Times New Roman" w:hAnsi="Times New Roman" w:cs="Times New Roman"/>
                <w:sz w:val="26"/>
                <w:szCs w:val="26"/>
              </w:rPr>
            </w:pPr>
            <w:r w:rsidRPr="000D75F7">
              <w:rPr>
                <w:rFonts w:ascii="Times New Roman" w:hAnsi="Times New Roman" w:cs="Times New Roman"/>
                <w:sz w:val="26"/>
                <w:szCs w:val="26"/>
              </w:rPr>
              <w:lastRenderedPageBreak/>
              <w:t>2.3.</w:t>
            </w:r>
            <w:r w:rsidR="002234C1" w:rsidRPr="000D75F7">
              <w:rPr>
                <w:rFonts w:ascii="Times New Roman" w:hAnsi="Times New Roman" w:cs="Times New Roman"/>
                <w:sz w:val="26"/>
                <w:szCs w:val="26"/>
              </w:rPr>
              <w:t>4</w:t>
            </w:r>
            <w:r w:rsidRPr="000D75F7">
              <w:rPr>
                <w:rFonts w:ascii="Times New Roman" w:hAnsi="Times New Roman" w:cs="Times New Roman"/>
                <w:sz w:val="26"/>
                <w:szCs w:val="26"/>
              </w:rPr>
              <w:t> </w:t>
            </w:r>
            <w:r w:rsidR="000D3A79" w:rsidRPr="000D75F7">
              <w:rPr>
                <w:rFonts w:ascii="Times New Roman" w:hAnsi="Times New Roman" w:cs="Times New Roman"/>
                <w:sz w:val="26"/>
                <w:szCs w:val="26"/>
              </w:rPr>
              <w:t>Выполнять обязательства:</w:t>
            </w:r>
          </w:p>
          <w:p w:rsidR="003640BE" w:rsidRPr="000D75F7" w:rsidRDefault="003640BE" w:rsidP="007774C8">
            <w:pPr>
              <w:ind w:firstLine="709"/>
              <w:jc w:val="both"/>
              <w:rPr>
                <w:rFonts w:ascii="Times New Roman" w:hAnsi="Times New Roman" w:cs="Times New Roman"/>
                <w:sz w:val="26"/>
                <w:szCs w:val="26"/>
              </w:rPr>
            </w:pPr>
            <w:r w:rsidRPr="000D75F7">
              <w:rPr>
                <w:rFonts w:ascii="Times New Roman" w:hAnsi="Times New Roman" w:cs="Times New Roman"/>
                <w:sz w:val="26"/>
                <w:szCs w:val="26"/>
              </w:rPr>
              <w:t>- </w:t>
            </w:r>
            <w:r w:rsidR="00EE6520">
              <w:rPr>
                <w:rFonts w:ascii="Times New Roman" w:hAnsi="Times New Roman" w:cs="Times New Roman"/>
                <w:sz w:val="26"/>
                <w:szCs w:val="26"/>
              </w:rPr>
              <w:t>по сохранности и целостности прибора учета, пломб и (или) знаков визуального контроля;</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 по обеспечению безопасности эксплуатации находящихся в ведении </w:t>
            </w:r>
            <w:r w:rsidR="001E212D">
              <w:rPr>
                <w:rFonts w:ascii="Times New Roman" w:hAnsi="Times New Roman" w:cs="Times New Roman"/>
                <w:sz w:val="26"/>
                <w:szCs w:val="26"/>
              </w:rPr>
              <w:t>Потребит</w:t>
            </w:r>
            <w:r w:rsidR="00D15973" w:rsidRPr="000D75F7">
              <w:rPr>
                <w:rFonts w:ascii="Times New Roman" w:hAnsi="Times New Roman" w:cs="Times New Roman"/>
                <w:sz w:val="26"/>
                <w:szCs w:val="26"/>
              </w:rPr>
              <w:t>еля</w:t>
            </w:r>
            <w:r w:rsidRPr="000D75F7">
              <w:rPr>
                <w:rFonts w:ascii="Times New Roman" w:hAnsi="Times New Roman" w:cs="Times New Roman"/>
                <w:sz w:val="26"/>
                <w:szCs w:val="26"/>
              </w:rPr>
              <w:t xml:space="preserve"> электрических сетей;</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 по снятию, хранению и передаче в соответствии с условиями настоящего </w:t>
            </w:r>
            <w:r w:rsidR="00D15973" w:rsidRPr="000D75F7">
              <w:rPr>
                <w:rFonts w:ascii="Times New Roman" w:hAnsi="Times New Roman" w:cs="Times New Roman"/>
                <w:sz w:val="26"/>
                <w:szCs w:val="26"/>
              </w:rPr>
              <w:t>договора</w:t>
            </w:r>
            <w:r w:rsidRPr="000D75F7">
              <w:rPr>
                <w:rFonts w:ascii="Times New Roman" w:hAnsi="Times New Roman" w:cs="Times New Roman"/>
                <w:sz w:val="26"/>
                <w:szCs w:val="26"/>
              </w:rPr>
              <w:t xml:space="preserve"> показаний приборов учета.</w:t>
            </w:r>
          </w:p>
          <w:p w:rsidR="000046DD" w:rsidRPr="000D75F7" w:rsidRDefault="000046DD"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2.3.5 При намерении установить прибор учета либо заменить ранее установленный прибор учета,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ель обязан направить письменный запрос в адрес Гарантирующего поставщика о согласовании места установки прибора учета, схемы подключения прибора учета, а также метрологических характеристик прибора учета.</w:t>
            </w:r>
          </w:p>
        </w:tc>
      </w:tr>
      <w:tr w:rsidR="000D75F7" w:rsidRPr="000D75F7" w:rsidTr="007774C8">
        <w:trPr>
          <w:trHeight w:val="60"/>
        </w:trPr>
        <w:tc>
          <w:tcPr>
            <w:tcW w:w="9498" w:type="dxa"/>
            <w:gridSpan w:val="4"/>
            <w:shd w:val="clear" w:color="FFFFFF" w:fill="auto"/>
            <w:vAlign w:val="bottom"/>
          </w:tcPr>
          <w:tbl>
            <w:tblPr>
              <w:tblStyle w:val="TableStyle0"/>
              <w:tblW w:w="9495" w:type="dxa"/>
              <w:tblInd w:w="0" w:type="dxa"/>
              <w:tblLayout w:type="fixed"/>
              <w:tblLook w:val="04A0" w:firstRow="1" w:lastRow="0" w:firstColumn="1" w:lastColumn="0" w:noHBand="0" w:noVBand="1"/>
            </w:tblPr>
            <w:tblGrid>
              <w:gridCol w:w="9495"/>
            </w:tblGrid>
            <w:tr w:rsidR="000D75F7" w:rsidRPr="000D75F7" w:rsidTr="00492AD0">
              <w:trPr>
                <w:trHeight w:val="60"/>
              </w:trPr>
              <w:tc>
                <w:tcPr>
                  <w:tcW w:w="9498" w:type="dxa"/>
                  <w:vAlign w:val="bottom"/>
                  <w:hideMark/>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2.3.6 Для определения величины принятой электрической энергии ежемесячно по состоянию на 00.00 часов 00 минут первого дня месяца, следующего за расчетным</w:t>
                  </w:r>
                  <w:r w:rsidRPr="000D75F7">
                    <w:rPr>
                      <w:rFonts w:ascii="Times New Roman" w:hAnsi="Times New Roman" w:cs="Times New Roman"/>
                      <w:strike/>
                      <w:sz w:val="26"/>
                      <w:szCs w:val="26"/>
                    </w:rPr>
                    <w:t xml:space="preserve">, </w:t>
                  </w:r>
                  <w:r w:rsidRPr="000D75F7">
                    <w:rPr>
                      <w:rFonts w:ascii="Times New Roman" w:hAnsi="Times New Roman" w:cs="Times New Roman"/>
                      <w:sz w:val="26"/>
                      <w:szCs w:val="26"/>
                    </w:rPr>
                    <w:t xml:space="preserve">снимать показания расчетных </w:t>
                  </w:r>
                  <w:r w:rsidR="00407EF1">
                    <w:rPr>
                      <w:rFonts w:ascii="Times New Roman" w:hAnsi="Times New Roman" w:cs="Times New Roman"/>
                      <w:sz w:val="26"/>
                      <w:szCs w:val="26"/>
                    </w:rPr>
                    <w:t>приборов учета</w:t>
                  </w:r>
                  <w:r w:rsidRPr="000D75F7">
                    <w:rPr>
                      <w:rFonts w:ascii="Times New Roman" w:hAnsi="Times New Roman" w:cs="Times New Roman"/>
                      <w:sz w:val="26"/>
                      <w:szCs w:val="26"/>
                    </w:rPr>
                    <w:t xml:space="preserve">, указанных в </w:t>
                  </w:r>
                  <w:r w:rsidR="005B4AEE">
                    <w:rPr>
                      <w:rFonts w:ascii="Times New Roman" w:hAnsi="Times New Roman" w:cs="Times New Roman"/>
                      <w:sz w:val="26"/>
                      <w:szCs w:val="26"/>
                    </w:rPr>
                    <w:t>П</w:t>
                  </w:r>
                  <w:r w:rsidR="005B4AEE" w:rsidRPr="000D75F7">
                    <w:rPr>
                      <w:rFonts w:ascii="Times New Roman" w:hAnsi="Times New Roman" w:cs="Times New Roman"/>
                      <w:sz w:val="26"/>
                      <w:szCs w:val="26"/>
                    </w:rPr>
                    <w:t xml:space="preserve">риложении </w:t>
                  </w:r>
                  <w:r w:rsidRPr="000D75F7">
                    <w:rPr>
                      <w:rFonts w:ascii="Times New Roman" w:hAnsi="Times New Roman" w:cs="Times New Roman"/>
                      <w:sz w:val="26"/>
                      <w:szCs w:val="26"/>
                    </w:rPr>
                    <w:t xml:space="preserve">№ 1 к настоящему договору, если они не присоединены к интеллектуальной системе учета электрической энергии. </w:t>
                  </w:r>
                </w:p>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 Показания </w:t>
                  </w:r>
                  <w:r w:rsidR="00407EF1">
                    <w:rPr>
                      <w:rFonts w:ascii="Times New Roman" w:hAnsi="Times New Roman" w:cs="Times New Roman"/>
                      <w:sz w:val="26"/>
                      <w:szCs w:val="26"/>
                    </w:rPr>
                    <w:t>приборов учета</w:t>
                  </w:r>
                  <w:r w:rsidRPr="000D75F7">
                    <w:rPr>
                      <w:rFonts w:ascii="Times New Roman" w:hAnsi="Times New Roman" w:cs="Times New Roman"/>
                      <w:sz w:val="26"/>
                      <w:szCs w:val="26"/>
                    </w:rPr>
                    <w:t xml:space="preserve"> вносить в отчет установленной формы.</w:t>
                  </w:r>
                </w:p>
                <w:tbl>
                  <w:tblPr>
                    <w:tblStyle w:val="TableStyle0"/>
                    <w:tblW w:w="9498" w:type="dxa"/>
                    <w:tblInd w:w="0" w:type="dxa"/>
                    <w:tblLayout w:type="fixed"/>
                    <w:tblLook w:val="04A0" w:firstRow="1" w:lastRow="0" w:firstColumn="1" w:lastColumn="0" w:noHBand="0" w:noVBand="1"/>
                  </w:tblPr>
                  <w:tblGrid>
                    <w:gridCol w:w="9498"/>
                  </w:tblGrid>
                  <w:tr w:rsidR="000D75F7" w:rsidRPr="000D75F7" w:rsidTr="007A7D4F">
                    <w:trPr>
                      <w:trHeight w:val="60"/>
                    </w:trPr>
                    <w:tc>
                      <w:tcPr>
                        <w:tcW w:w="9498" w:type="dxa"/>
                        <w:shd w:val="clear" w:color="FFFFFF" w:fill="auto"/>
                        <w:vAlign w:val="bottom"/>
                      </w:tcPr>
                      <w:tbl>
                        <w:tblPr>
                          <w:tblStyle w:val="TableStyle0"/>
                          <w:tblW w:w="9495" w:type="dxa"/>
                          <w:tblInd w:w="0" w:type="dxa"/>
                          <w:tblLayout w:type="fixed"/>
                          <w:tblLook w:val="04A0" w:firstRow="1" w:lastRow="0" w:firstColumn="1" w:lastColumn="0" w:noHBand="0" w:noVBand="1"/>
                        </w:tblPr>
                        <w:tblGrid>
                          <w:gridCol w:w="9495"/>
                        </w:tblGrid>
                        <w:tr w:rsidR="000D75F7" w:rsidRPr="000D75F7" w:rsidTr="007A7D4F">
                          <w:trPr>
                            <w:trHeight w:val="60"/>
                          </w:trPr>
                          <w:tc>
                            <w:tcPr>
                              <w:tcW w:w="9498" w:type="dxa"/>
                              <w:vAlign w:val="bottom"/>
                              <w:hideMark/>
                            </w:tcPr>
                            <w:tbl>
                              <w:tblPr>
                                <w:tblStyle w:val="af"/>
                                <w:tblW w:w="9485" w:type="dxa"/>
                                <w:tblLayout w:type="fixed"/>
                                <w:tblLook w:val="04A0" w:firstRow="1" w:lastRow="0" w:firstColumn="1" w:lastColumn="0" w:noHBand="0" w:noVBand="1"/>
                              </w:tblPr>
                              <w:tblGrid>
                                <w:gridCol w:w="2969"/>
                                <w:gridCol w:w="2126"/>
                                <w:gridCol w:w="2018"/>
                                <w:gridCol w:w="2372"/>
                              </w:tblGrid>
                              <w:tr w:rsidR="000D75F7" w:rsidRPr="000D75F7" w:rsidTr="00184D64">
                                <w:tc>
                                  <w:tcPr>
                                    <w:tcW w:w="2969" w:type="dxa"/>
                                    <w:vAlign w:val="center"/>
                                  </w:tcPr>
                                  <w:p w:rsidR="003E010A" w:rsidRPr="000D75F7" w:rsidRDefault="003E010A" w:rsidP="003E010A">
                                    <w:pPr>
                                      <w:jc w:val="center"/>
                                      <w:rPr>
                                        <w:rFonts w:ascii="Times New Roman" w:hAnsi="Times New Roman" w:cs="Times New Roman"/>
                                        <w:sz w:val="24"/>
                                      </w:rPr>
                                    </w:pPr>
                                    <w:r w:rsidRPr="000D75F7">
                                      <w:rPr>
                                        <w:rFonts w:ascii="Times New Roman" w:hAnsi="Times New Roman" w:cs="Times New Roman"/>
                                        <w:sz w:val="24"/>
                                      </w:rPr>
                                      <w:t>Подразделение</w:t>
                                    </w:r>
                                  </w:p>
                                  <w:p w:rsidR="003E010A" w:rsidRPr="000D75F7" w:rsidRDefault="003E010A" w:rsidP="003E010A">
                                    <w:pPr>
                                      <w:jc w:val="center"/>
                                      <w:rPr>
                                        <w:rFonts w:ascii="Times New Roman" w:hAnsi="Times New Roman" w:cs="Times New Roman"/>
                                        <w:sz w:val="26"/>
                                        <w:szCs w:val="26"/>
                                      </w:rPr>
                                    </w:pPr>
                                    <w:r w:rsidRPr="000D75F7">
                                      <w:rPr>
                                        <w:rFonts w:ascii="Times New Roman" w:hAnsi="Times New Roman" w:cs="Times New Roman"/>
                                        <w:sz w:val="24"/>
                                      </w:rPr>
                                      <w:t>ООО «ТГК-2 Энергосбыт»</w:t>
                                    </w:r>
                                  </w:p>
                                </w:tc>
                                <w:tc>
                                  <w:tcPr>
                                    <w:tcW w:w="2126" w:type="dxa"/>
                                    <w:vAlign w:val="center"/>
                                  </w:tcPr>
                                  <w:p w:rsidR="003E010A" w:rsidRPr="000D75F7" w:rsidRDefault="003E010A" w:rsidP="003E010A">
                                    <w:pPr>
                                      <w:jc w:val="center"/>
                                      <w:rPr>
                                        <w:rFonts w:ascii="Times New Roman" w:hAnsi="Times New Roman" w:cs="Times New Roman"/>
                                        <w:sz w:val="26"/>
                                        <w:szCs w:val="26"/>
                                      </w:rPr>
                                    </w:pPr>
                                    <w:r w:rsidRPr="000D75F7">
                                      <w:rPr>
                                        <w:rFonts w:ascii="Times New Roman" w:hAnsi="Times New Roman" w:cs="Times New Roman"/>
                                        <w:sz w:val="24"/>
                                      </w:rPr>
                                      <w:t>Адрес</w:t>
                                    </w:r>
                                  </w:p>
                                </w:tc>
                                <w:tc>
                                  <w:tcPr>
                                    <w:tcW w:w="2018" w:type="dxa"/>
                                    <w:vAlign w:val="center"/>
                                  </w:tcPr>
                                  <w:p w:rsidR="003E010A" w:rsidRPr="000D75F7" w:rsidRDefault="003E010A" w:rsidP="003E010A">
                                    <w:pPr>
                                      <w:jc w:val="center"/>
                                      <w:rPr>
                                        <w:rFonts w:ascii="Times New Roman" w:hAnsi="Times New Roman" w:cs="Times New Roman"/>
                                        <w:sz w:val="26"/>
                                        <w:szCs w:val="26"/>
                                      </w:rPr>
                                    </w:pPr>
                                    <w:r w:rsidRPr="000D75F7">
                                      <w:rPr>
                                        <w:rFonts w:ascii="Times New Roman" w:hAnsi="Times New Roman" w:cs="Times New Roman"/>
                                        <w:sz w:val="24"/>
                                      </w:rPr>
                                      <w:t>Телефо</w:t>
                                    </w:r>
                                    <w:r w:rsidR="00D54749">
                                      <w:rPr>
                                        <w:rFonts w:ascii="Times New Roman" w:hAnsi="Times New Roman" w:cs="Times New Roman"/>
                                        <w:sz w:val="24"/>
                                      </w:rPr>
                                      <w:t>н</w:t>
                                    </w:r>
                                  </w:p>
                                </w:tc>
                                <w:tc>
                                  <w:tcPr>
                                    <w:tcW w:w="2372" w:type="dxa"/>
                                    <w:vAlign w:val="center"/>
                                  </w:tcPr>
                                  <w:p w:rsidR="003E010A" w:rsidRPr="000D75F7" w:rsidRDefault="003E010A" w:rsidP="003E010A">
                                    <w:pPr>
                                      <w:jc w:val="center"/>
                                      <w:rPr>
                                        <w:rFonts w:ascii="Times New Roman" w:hAnsi="Times New Roman" w:cs="Times New Roman"/>
                                        <w:sz w:val="26"/>
                                        <w:szCs w:val="26"/>
                                      </w:rPr>
                                    </w:pPr>
                                    <w:r w:rsidRPr="000D75F7">
                                      <w:rPr>
                                        <w:rFonts w:ascii="Times New Roman" w:hAnsi="Times New Roman" w:cs="Times New Roman"/>
                                        <w:sz w:val="24"/>
                                      </w:rPr>
                                      <w:t>Адрес электронной почты</w:t>
                                    </w:r>
                                  </w:p>
                                </w:tc>
                              </w:tr>
                              <w:tr w:rsidR="000D75F7" w:rsidRPr="000D75F7" w:rsidTr="001D71A9">
                                <w:tc>
                                  <w:tcPr>
                                    <w:tcW w:w="2969" w:type="dxa"/>
                                  </w:tcPr>
                                  <w:p w:rsidR="003E010A" w:rsidRPr="000D75F7" w:rsidRDefault="003E010A" w:rsidP="003E010A">
                                    <w:pPr>
                                      <w:jc w:val="both"/>
                                      <w:rPr>
                                        <w:rFonts w:ascii="Times New Roman" w:hAnsi="Times New Roman" w:cs="Times New Roman"/>
                                        <w:sz w:val="26"/>
                                        <w:szCs w:val="26"/>
                                      </w:rPr>
                                    </w:pPr>
                                  </w:p>
                                </w:tc>
                                <w:tc>
                                  <w:tcPr>
                                    <w:tcW w:w="2126" w:type="dxa"/>
                                  </w:tcPr>
                                  <w:p w:rsidR="003E010A" w:rsidRPr="000D75F7" w:rsidRDefault="003E010A" w:rsidP="003E010A">
                                    <w:pPr>
                                      <w:jc w:val="both"/>
                                      <w:rPr>
                                        <w:rFonts w:ascii="Times New Roman" w:hAnsi="Times New Roman" w:cs="Times New Roman"/>
                                        <w:sz w:val="26"/>
                                        <w:szCs w:val="26"/>
                                      </w:rPr>
                                    </w:pPr>
                                  </w:p>
                                </w:tc>
                                <w:tc>
                                  <w:tcPr>
                                    <w:tcW w:w="2018" w:type="dxa"/>
                                  </w:tcPr>
                                  <w:p w:rsidR="003E010A" w:rsidRPr="000D75F7" w:rsidRDefault="003E010A" w:rsidP="003E010A">
                                    <w:pPr>
                                      <w:jc w:val="both"/>
                                      <w:rPr>
                                        <w:rFonts w:ascii="Times New Roman" w:hAnsi="Times New Roman" w:cs="Times New Roman"/>
                                        <w:sz w:val="26"/>
                                        <w:szCs w:val="26"/>
                                      </w:rPr>
                                    </w:pPr>
                                  </w:p>
                                </w:tc>
                                <w:tc>
                                  <w:tcPr>
                                    <w:tcW w:w="2372" w:type="dxa"/>
                                  </w:tcPr>
                                  <w:p w:rsidR="003E010A" w:rsidRPr="000D75F7" w:rsidRDefault="003E010A" w:rsidP="003E010A">
                                    <w:pPr>
                                      <w:jc w:val="both"/>
                                      <w:rPr>
                                        <w:rFonts w:ascii="Times New Roman" w:hAnsi="Times New Roman" w:cs="Times New Roman"/>
                                        <w:sz w:val="26"/>
                                        <w:szCs w:val="26"/>
                                      </w:rPr>
                                    </w:pPr>
                                  </w:p>
                                </w:tc>
                              </w:tr>
                            </w:tbl>
                            <w:p w:rsidR="003E010A" w:rsidRPr="000D75F7" w:rsidRDefault="003E010A" w:rsidP="003E010A">
                              <w:pPr>
                                <w:ind w:firstLine="709"/>
                                <w:jc w:val="both"/>
                                <w:rPr>
                                  <w:rFonts w:ascii="Times New Roman" w:hAnsi="Times New Roman" w:cs="Times New Roman"/>
                                  <w:sz w:val="26"/>
                                  <w:szCs w:val="26"/>
                                </w:rPr>
                              </w:pPr>
                            </w:p>
                            <w:tbl>
                              <w:tblPr>
                                <w:tblStyle w:val="af"/>
                                <w:tblW w:w="9485" w:type="dxa"/>
                                <w:tblLayout w:type="fixed"/>
                                <w:tblLook w:val="04A0" w:firstRow="1" w:lastRow="0" w:firstColumn="1" w:lastColumn="0" w:noHBand="0" w:noVBand="1"/>
                              </w:tblPr>
                              <w:tblGrid>
                                <w:gridCol w:w="2969"/>
                                <w:gridCol w:w="2126"/>
                                <w:gridCol w:w="2018"/>
                                <w:gridCol w:w="2372"/>
                              </w:tblGrid>
                              <w:tr w:rsidR="000D75F7" w:rsidRPr="000D75F7" w:rsidTr="00184D64">
                                <w:tc>
                                  <w:tcPr>
                                    <w:tcW w:w="2969" w:type="dxa"/>
                                    <w:vAlign w:val="center"/>
                                  </w:tcPr>
                                  <w:p w:rsidR="003E010A" w:rsidRPr="000D75F7" w:rsidRDefault="003E010A" w:rsidP="003E010A">
                                    <w:pPr>
                                      <w:jc w:val="center"/>
                                      <w:rPr>
                                        <w:rFonts w:ascii="Times New Roman" w:hAnsi="Times New Roman" w:cs="Times New Roman"/>
                                        <w:sz w:val="26"/>
                                        <w:szCs w:val="26"/>
                                      </w:rPr>
                                    </w:pPr>
                                    <w:r w:rsidRPr="000D75F7">
                                      <w:rPr>
                                        <w:rFonts w:ascii="Times New Roman" w:hAnsi="Times New Roman" w:cs="Times New Roman"/>
                                        <w:sz w:val="24"/>
                                      </w:rPr>
                                      <w:t>Сетевая организация</w:t>
                                    </w:r>
                                  </w:p>
                                </w:tc>
                                <w:tc>
                                  <w:tcPr>
                                    <w:tcW w:w="2126" w:type="dxa"/>
                                    <w:vAlign w:val="center"/>
                                  </w:tcPr>
                                  <w:p w:rsidR="003E010A" w:rsidRPr="000D75F7" w:rsidRDefault="003E010A" w:rsidP="003E010A">
                                    <w:pPr>
                                      <w:jc w:val="center"/>
                                      <w:rPr>
                                        <w:rFonts w:ascii="Times New Roman" w:hAnsi="Times New Roman" w:cs="Times New Roman"/>
                                        <w:sz w:val="26"/>
                                        <w:szCs w:val="26"/>
                                      </w:rPr>
                                    </w:pPr>
                                    <w:r w:rsidRPr="000D75F7">
                                      <w:rPr>
                                        <w:rFonts w:ascii="Times New Roman" w:hAnsi="Times New Roman" w:cs="Times New Roman"/>
                                        <w:sz w:val="24"/>
                                      </w:rPr>
                                      <w:t>Почтовый адрес</w:t>
                                    </w:r>
                                  </w:p>
                                </w:tc>
                                <w:tc>
                                  <w:tcPr>
                                    <w:tcW w:w="2018" w:type="dxa"/>
                                    <w:vAlign w:val="center"/>
                                  </w:tcPr>
                                  <w:p w:rsidR="003E010A" w:rsidRPr="000D75F7" w:rsidRDefault="003E010A" w:rsidP="003E010A">
                                    <w:pPr>
                                      <w:jc w:val="center"/>
                                      <w:rPr>
                                        <w:rFonts w:ascii="Times New Roman" w:hAnsi="Times New Roman" w:cs="Times New Roman"/>
                                        <w:sz w:val="26"/>
                                        <w:szCs w:val="26"/>
                                      </w:rPr>
                                    </w:pPr>
                                    <w:r w:rsidRPr="000D75F7">
                                      <w:rPr>
                                        <w:rFonts w:ascii="Times New Roman" w:hAnsi="Times New Roman" w:cs="Times New Roman"/>
                                        <w:sz w:val="24"/>
                                      </w:rPr>
                                      <w:t>Телефон</w:t>
                                    </w:r>
                                  </w:p>
                                </w:tc>
                                <w:tc>
                                  <w:tcPr>
                                    <w:tcW w:w="2372" w:type="dxa"/>
                                    <w:vAlign w:val="center"/>
                                  </w:tcPr>
                                  <w:p w:rsidR="003E010A" w:rsidRPr="000D75F7" w:rsidRDefault="003E010A" w:rsidP="003E010A">
                                    <w:pPr>
                                      <w:jc w:val="center"/>
                                      <w:rPr>
                                        <w:rFonts w:ascii="Times New Roman" w:hAnsi="Times New Roman" w:cs="Times New Roman"/>
                                        <w:sz w:val="26"/>
                                        <w:szCs w:val="26"/>
                                      </w:rPr>
                                    </w:pPr>
                                    <w:r w:rsidRPr="000D75F7">
                                      <w:rPr>
                                        <w:rFonts w:ascii="Times New Roman" w:hAnsi="Times New Roman" w:cs="Times New Roman"/>
                                        <w:sz w:val="24"/>
                                      </w:rPr>
                                      <w:t>Адрес электронной почты</w:t>
                                    </w:r>
                                  </w:p>
                                </w:tc>
                              </w:tr>
                              <w:tr w:rsidR="000D75F7" w:rsidRPr="000D75F7" w:rsidTr="007A7D4F">
                                <w:tc>
                                  <w:tcPr>
                                    <w:tcW w:w="2969" w:type="dxa"/>
                                  </w:tcPr>
                                  <w:p w:rsidR="003E010A" w:rsidRPr="000D75F7" w:rsidRDefault="003E010A" w:rsidP="003E010A">
                                    <w:pPr>
                                      <w:jc w:val="both"/>
                                      <w:rPr>
                                        <w:rFonts w:ascii="Times New Roman" w:hAnsi="Times New Roman" w:cs="Times New Roman"/>
                                        <w:sz w:val="26"/>
                                        <w:szCs w:val="26"/>
                                      </w:rPr>
                                    </w:pPr>
                                  </w:p>
                                </w:tc>
                                <w:tc>
                                  <w:tcPr>
                                    <w:tcW w:w="2126" w:type="dxa"/>
                                  </w:tcPr>
                                  <w:p w:rsidR="003E010A" w:rsidRPr="000D75F7" w:rsidRDefault="003E010A" w:rsidP="003E010A">
                                    <w:pPr>
                                      <w:jc w:val="both"/>
                                      <w:rPr>
                                        <w:rFonts w:ascii="Times New Roman" w:hAnsi="Times New Roman" w:cs="Times New Roman"/>
                                        <w:sz w:val="26"/>
                                        <w:szCs w:val="26"/>
                                      </w:rPr>
                                    </w:pPr>
                                  </w:p>
                                </w:tc>
                                <w:tc>
                                  <w:tcPr>
                                    <w:tcW w:w="2018" w:type="dxa"/>
                                  </w:tcPr>
                                  <w:p w:rsidR="003E010A" w:rsidRPr="000D75F7" w:rsidRDefault="003E010A" w:rsidP="003E010A">
                                    <w:pPr>
                                      <w:jc w:val="both"/>
                                      <w:rPr>
                                        <w:rFonts w:ascii="Times New Roman" w:hAnsi="Times New Roman" w:cs="Times New Roman"/>
                                        <w:sz w:val="26"/>
                                        <w:szCs w:val="26"/>
                                      </w:rPr>
                                    </w:pPr>
                                  </w:p>
                                </w:tc>
                                <w:tc>
                                  <w:tcPr>
                                    <w:tcW w:w="2372" w:type="dxa"/>
                                  </w:tcPr>
                                  <w:p w:rsidR="003E010A" w:rsidRPr="000D75F7" w:rsidRDefault="003E010A" w:rsidP="003E010A">
                                    <w:pPr>
                                      <w:jc w:val="both"/>
                                      <w:rPr>
                                        <w:rFonts w:ascii="Times New Roman" w:hAnsi="Times New Roman" w:cs="Times New Roman"/>
                                        <w:sz w:val="26"/>
                                        <w:szCs w:val="26"/>
                                      </w:rPr>
                                    </w:pPr>
                                  </w:p>
                                </w:tc>
                              </w:tr>
                            </w:tbl>
                            <w:p w:rsidR="003E010A" w:rsidRPr="000D75F7" w:rsidRDefault="003E010A" w:rsidP="003E010A">
                              <w:pPr>
                                <w:jc w:val="both"/>
                                <w:rPr>
                                  <w:rFonts w:ascii="Times New Roman" w:hAnsi="Times New Roman" w:cs="Times New Roman"/>
                                  <w:sz w:val="26"/>
                                  <w:szCs w:val="26"/>
                                </w:rPr>
                              </w:pPr>
                            </w:p>
                          </w:tc>
                        </w:tr>
                      </w:tbl>
                      <w:p w:rsidR="003E010A" w:rsidRPr="000D75F7" w:rsidRDefault="003E010A" w:rsidP="003E010A">
                        <w:pPr>
                          <w:ind w:firstLine="709"/>
                          <w:jc w:val="both"/>
                          <w:rPr>
                            <w:rFonts w:ascii="Times New Roman" w:hAnsi="Times New Roman" w:cs="Times New Roman"/>
                            <w:sz w:val="26"/>
                            <w:szCs w:val="26"/>
                          </w:rPr>
                        </w:pPr>
                      </w:p>
                    </w:tc>
                  </w:tr>
                </w:tbl>
                <w:p w:rsidR="003E010A" w:rsidRPr="000D75F7" w:rsidRDefault="003E010A" w:rsidP="003E010A">
                  <w:pPr>
                    <w:jc w:val="both"/>
                    <w:rPr>
                      <w:rFonts w:ascii="Times New Roman" w:hAnsi="Times New Roman" w:cs="Times New Roman"/>
                      <w:sz w:val="26"/>
                      <w:szCs w:val="26"/>
                    </w:rPr>
                  </w:pPr>
                </w:p>
              </w:tc>
            </w:tr>
          </w:tbl>
          <w:p w:rsidR="003E010A" w:rsidRPr="000D75F7" w:rsidRDefault="003E010A" w:rsidP="003E010A">
            <w:pPr>
              <w:ind w:firstLine="709"/>
              <w:jc w:val="both"/>
              <w:rPr>
                <w:rFonts w:ascii="Times New Roman" w:hAnsi="Times New Roman" w:cs="Times New Roman"/>
                <w:sz w:val="26"/>
                <w:szCs w:val="26"/>
              </w:rPr>
            </w:pP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Показания </w:t>
            </w:r>
            <w:r w:rsidR="00407EF1">
              <w:rPr>
                <w:rFonts w:ascii="Times New Roman" w:hAnsi="Times New Roman" w:cs="Times New Roman"/>
                <w:sz w:val="26"/>
                <w:szCs w:val="26"/>
              </w:rPr>
              <w:t>приборов учета</w:t>
            </w:r>
            <w:r w:rsidRPr="000D75F7">
              <w:rPr>
                <w:rFonts w:ascii="Times New Roman" w:hAnsi="Times New Roman" w:cs="Times New Roman"/>
                <w:sz w:val="26"/>
                <w:szCs w:val="26"/>
              </w:rPr>
              <w:t xml:space="preserve"> представлять до окончания 1-го дня месяца, следующего за расчетным, в структурные подразделения Гарантирующего поставщика и Сетевой организации одним из следующих способов:</w:t>
            </w:r>
            <w:r w:rsidR="00676EA0">
              <w:rPr>
                <w:rFonts w:ascii="Times New Roman" w:hAnsi="Times New Roman" w:cs="Times New Roman"/>
                <w:sz w:val="26"/>
                <w:szCs w:val="26"/>
              </w:rPr>
              <w:t xml:space="preserve"> нарочно</w:t>
            </w:r>
            <w:r w:rsidRPr="000D75F7">
              <w:rPr>
                <w:rFonts w:ascii="Times New Roman" w:hAnsi="Times New Roman" w:cs="Times New Roman"/>
                <w:sz w:val="26"/>
                <w:szCs w:val="26"/>
              </w:rPr>
              <w:t xml:space="preserve"> по адресу</w:t>
            </w:r>
            <w:r w:rsidR="00676EA0">
              <w:rPr>
                <w:rFonts w:ascii="Times New Roman" w:hAnsi="Times New Roman" w:cs="Times New Roman"/>
                <w:sz w:val="26"/>
                <w:szCs w:val="26"/>
              </w:rPr>
              <w:t xml:space="preserve"> Гарантирующего поставщика</w:t>
            </w:r>
            <w:r w:rsidRPr="000D75F7">
              <w:rPr>
                <w:rFonts w:ascii="Times New Roman" w:hAnsi="Times New Roman" w:cs="Times New Roman"/>
                <w:sz w:val="26"/>
                <w:szCs w:val="26"/>
              </w:rPr>
              <w:t>, в электронном виде по форме согласно Приложению № 7, телефону (с письменным подтверждением в течение 3-х дней с момента передачи показаний по телефону)</w:t>
            </w:r>
            <w:r w:rsidR="001D235C">
              <w:rPr>
                <w:rFonts w:ascii="Times New Roman" w:hAnsi="Times New Roman" w:cs="Times New Roman"/>
                <w:sz w:val="26"/>
                <w:szCs w:val="26"/>
              </w:rPr>
              <w:t>, посредством размещения в личном кабинете.</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В случае если день снятия и передачи показаний приходится на выходной или праздничный день:</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 для </w:t>
            </w:r>
            <w:r w:rsidR="001E212D">
              <w:rPr>
                <w:rFonts w:ascii="Times New Roman" w:hAnsi="Times New Roman" w:cs="Times New Roman"/>
                <w:sz w:val="26"/>
                <w:szCs w:val="26"/>
              </w:rPr>
              <w:t>Потребит</w:t>
            </w:r>
            <w:r w:rsidR="00EE6520" w:rsidRPr="000D75F7">
              <w:rPr>
                <w:rFonts w:ascii="Times New Roman" w:hAnsi="Times New Roman" w:cs="Times New Roman"/>
                <w:sz w:val="26"/>
                <w:szCs w:val="26"/>
              </w:rPr>
              <w:t>елей</w:t>
            </w:r>
            <w:r w:rsidRPr="000D75F7">
              <w:rPr>
                <w:rFonts w:ascii="Times New Roman" w:hAnsi="Times New Roman" w:cs="Times New Roman"/>
                <w:sz w:val="26"/>
                <w:szCs w:val="26"/>
              </w:rPr>
              <w:t xml:space="preserve">, рассчитывающихся за электрическую энергию по первой и (или) второй ценовым категориям, передача показаний расчетных </w:t>
            </w:r>
            <w:r w:rsidR="00407EF1">
              <w:rPr>
                <w:rFonts w:ascii="Times New Roman" w:hAnsi="Times New Roman" w:cs="Times New Roman"/>
                <w:sz w:val="26"/>
                <w:szCs w:val="26"/>
              </w:rPr>
              <w:t>приборов учета</w:t>
            </w:r>
            <w:r w:rsidRPr="000D75F7">
              <w:rPr>
                <w:rFonts w:ascii="Times New Roman" w:hAnsi="Times New Roman" w:cs="Times New Roman"/>
                <w:sz w:val="26"/>
                <w:szCs w:val="26"/>
              </w:rPr>
              <w:t xml:space="preserve"> производится в предшествующий ему рабочий день;</w:t>
            </w:r>
          </w:p>
        </w:tc>
      </w:tr>
      <w:tr w:rsidR="000D75F7" w:rsidRPr="000D75F7" w:rsidTr="007774C8">
        <w:trPr>
          <w:trHeight w:val="60"/>
        </w:trPr>
        <w:tc>
          <w:tcPr>
            <w:tcW w:w="9498" w:type="dxa"/>
            <w:gridSpan w:val="4"/>
            <w:shd w:val="clear" w:color="FFFFFF" w:fill="auto"/>
            <w:vAlign w:val="bottom"/>
          </w:tcPr>
          <w:p w:rsidR="003E010A"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 для </w:t>
            </w:r>
            <w:r w:rsidR="001E212D">
              <w:rPr>
                <w:rFonts w:ascii="Times New Roman" w:hAnsi="Times New Roman" w:cs="Times New Roman"/>
                <w:sz w:val="26"/>
                <w:szCs w:val="26"/>
              </w:rPr>
              <w:t>Потребит</w:t>
            </w:r>
            <w:r w:rsidR="00EE6520" w:rsidRPr="000D75F7">
              <w:rPr>
                <w:rFonts w:ascii="Times New Roman" w:hAnsi="Times New Roman" w:cs="Times New Roman"/>
                <w:sz w:val="26"/>
                <w:szCs w:val="26"/>
              </w:rPr>
              <w:t>елей</w:t>
            </w:r>
            <w:r w:rsidRPr="000D75F7">
              <w:rPr>
                <w:rFonts w:ascii="Times New Roman" w:hAnsi="Times New Roman" w:cs="Times New Roman"/>
                <w:sz w:val="26"/>
                <w:szCs w:val="26"/>
              </w:rPr>
              <w:t xml:space="preserve">, рассчитывающихся за электрическую энергию с третьей по шестую ценовым категориям, снятие и передача показаний расчетных </w:t>
            </w:r>
            <w:r w:rsidR="00407EF1">
              <w:rPr>
                <w:rFonts w:ascii="Times New Roman" w:hAnsi="Times New Roman" w:cs="Times New Roman"/>
                <w:sz w:val="26"/>
                <w:szCs w:val="26"/>
              </w:rPr>
              <w:t>приборов учета</w:t>
            </w:r>
            <w:r w:rsidRPr="000D75F7">
              <w:rPr>
                <w:rFonts w:ascii="Times New Roman" w:hAnsi="Times New Roman" w:cs="Times New Roman"/>
                <w:sz w:val="26"/>
                <w:szCs w:val="26"/>
              </w:rPr>
              <w:t xml:space="preserve"> производится в следующий за ним рабочий день (за апрель показания передаются не позднее 03 мая, за декабрь показания передаются не позднее 04 января следующего года).</w:t>
            </w:r>
          </w:p>
          <w:p w:rsidR="00C54F82" w:rsidRPr="000D75F7" w:rsidRDefault="00C54F82" w:rsidP="003E010A">
            <w:pPr>
              <w:ind w:firstLine="709"/>
              <w:jc w:val="both"/>
              <w:rPr>
                <w:rFonts w:ascii="Times New Roman" w:hAnsi="Times New Roman" w:cs="Times New Roman"/>
                <w:sz w:val="26"/>
                <w:szCs w:val="26"/>
              </w:rPr>
            </w:pPr>
            <w:r w:rsidRPr="00CE5247">
              <w:rPr>
                <w:rFonts w:ascii="Times New Roman" w:hAnsi="Times New Roman" w:cs="Times New Roman"/>
                <w:sz w:val="26"/>
                <w:szCs w:val="26"/>
              </w:rPr>
              <w:t xml:space="preserve">В случае расположения объекта </w:t>
            </w:r>
            <w:r w:rsidR="001E212D">
              <w:rPr>
                <w:rFonts w:ascii="Times New Roman" w:hAnsi="Times New Roman" w:cs="Times New Roman"/>
                <w:sz w:val="26"/>
                <w:szCs w:val="26"/>
              </w:rPr>
              <w:t>Потребит</w:t>
            </w:r>
            <w:r w:rsidRPr="00CE5247">
              <w:rPr>
                <w:rFonts w:ascii="Times New Roman" w:hAnsi="Times New Roman" w:cs="Times New Roman"/>
                <w:sz w:val="26"/>
                <w:szCs w:val="26"/>
              </w:rPr>
              <w:t xml:space="preserve">еля в многоквартирном доме, </w:t>
            </w:r>
            <w:r w:rsidR="001E212D">
              <w:rPr>
                <w:rFonts w:ascii="Times New Roman" w:hAnsi="Times New Roman" w:cs="Times New Roman"/>
                <w:sz w:val="26"/>
                <w:szCs w:val="26"/>
              </w:rPr>
              <w:t>Потребит</w:t>
            </w:r>
            <w:r w:rsidRPr="00CE5247">
              <w:rPr>
                <w:rFonts w:ascii="Times New Roman" w:hAnsi="Times New Roman" w:cs="Times New Roman"/>
                <w:sz w:val="26"/>
                <w:szCs w:val="26"/>
              </w:rPr>
              <w:t>ель обязан производить снятие показаний приборов учета, не присоединенных к интеллектуальным системам учета, и предоставлять Гарантирующему поставщику</w:t>
            </w:r>
            <w:r w:rsidR="004A063D">
              <w:rPr>
                <w:rFonts w:ascii="Times New Roman" w:hAnsi="Times New Roman" w:cs="Times New Roman"/>
                <w:sz w:val="26"/>
                <w:szCs w:val="26"/>
              </w:rPr>
              <w:t xml:space="preserve"> и территориальной сетевой организации</w:t>
            </w:r>
            <w:r w:rsidRPr="00CE5247">
              <w:rPr>
                <w:rFonts w:ascii="Times New Roman" w:hAnsi="Times New Roman" w:cs="Times New Roman"/>
                <w:sz w:val="26"/>
                <w:szCs w:val="26"/>
              </w:rPr>
              <w:t xml:space="preserve"> показания </w:t>
            </w:r>
            <w:r w:rsidRPr="00CE5247">
              <w:rPr>
                <w:rFonts w:ascii="Times New Roman" w:hAnsi="Times New Roman" w:cs="Times New Roman"/>
                <w:sz w:val="26"/>
                <w:szCs w:val="26"/>
              </w:rPr>
              <w:lastRenderedPageBreak/>
              <w:t xml:space="preserve">приборов учета, указанных в Приложении № 1 к настоящему </w:t>
            </w:r>
            <w:r w:rsidR="004A063D">
              <w:rPr>
                <w:rFonts w:ascii="Times New Roman" w:hAnsi="Times New Roman" w:cs="Times New Roman"/>
                <w:sz w:val="26"/>
                <w:szCs w:val="26"/>
              </w:rPr>
              <w:t>договору</w:t>
            </w:r>
            <w:r w:rsidRPr="00CE5247">
              <w:rPr>
                <w:rFonts w:ascii="Times New Roman" w:hAnsi="Times New Roman" w:cs="Times New Roman"/>
                <w:sz w:val="26"/>
                <w:szCs w:val="26"/>
              </w:rPr>
              <w:t>, в срок до 25 числа текущего месяца.</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lastRenderedPageBreak/>
              <w:t xml:space="preserve">2.3.7 Незамедлительно сообщать Гарантирующему поставщику о срывах поставки электрической энергии, порядка приема (схем электроснабжения) и учета электрической энергии, неисправностях (утраты) оборудования и расчетных приборов учета, находящихся на территории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еля, любыми средствами связи, с подтверждением указанных обстоятельств надлежащим образом в течение трех последующих дней.</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2.3.8</w:t>
            </w:r>
            <w:r w:rsidR="007B106E" w:rsidRPr="000D75F7">
              <w:rPr>
                <w:rFonts w:ascii="Times New Roman" w:hAnsi="Times New Roman" w:cs="Times New Roman"/>
                <w:sz w:val="26"/>
                <w:szCs w:val="26"/>
              </w:rPr>
              <w:t> </w:t>
            </w:r>
            <w:r w:rsidRPr="000D75F7">
              <w:rPr>
                <w:rFonts w:ascii="Times New Roman" w:hAnsi="Times New Roman" w:cs="Times New Roman"/>
                <w:sz w:val="26"/>
                <w:szCs w:val="26"/>
              </w:rPr>
              <w:t>Информировать Гарантирующего поставщика и Сетевую организацию в установленные законодательством сроки об аварийных ситуациях на энергетических объектах, их плановом, текущем и капитальном ремонте.</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2.3.9 Информировать Гарантирующего поставщика и Сетевую организацию об объеме участия в автоматическом либо оперативном противоаварийном управлении мощностью, в нормированном первичном регулировании частоты и во вторичном регулировании мощности (для электростанций), а также о перечне и мощности токоприемников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еля услуг, которые могут быть отключены устройствами противоаварийной автоматики при их наличии.</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2.3.10 Производить расчеты за потребление реактивной (энергии) мощности и генерацию ее в сеть, согласно действующему законодательству. Поддерживать в точках поставки и точках технологического присоединения значения показателей качества и соотношение активной и реактивной энергии в соответствии с техническими регламентами и иными обязательными требованиями и настоящим договором.</w:t>
            </w:r>
          </w:p>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2.3.11 Не допускать ухудшения качества электрической энергии посредством подключения несимметричной или нелинейной нагрузки (искажение синусоиды), сверх допустимых значений, предусмотренных техническими регламентами и иными обязательными требованиями.</w:t>
            </w:r>
          </w:p>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2.3.12 Обеспечить надежное функционирование и соблюдение в течение всего срока действия настоящего договора эксплуатационные требования, установленные в технических условиях и правилах технической эксплуатации электрических станций и сетей, в отношении находящихся у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 xml:space="preserve">еля в собственности или на ином законном основании средств релейной защиты, противоаварийной и режимной автоматики, устройств, обеспечивающих регулирование реактивной мощности, а также иных устройств, необходимых для поддержания требуемых параметров надежности и качества электроэнергии и защиты оборудования и линий электропередачи, технологически присоединенных к энергоустановкам Сетевой организации, а также возможность своевременного выполнения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елем команд  субъекта оперативно-диспетчерского управления.</w:t>
            </w:r>
          </w:p>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Обеспечивать поддержание установленных автономных резервных источников питания в состоянии готовности к использованию при возникновении </w:t>
            </w:r>
            <w:proofErr w:type="spellStart"/>
            <w:r w:rsidRPr="000D75F7">
              <w:rPr>
                <w:rFonts w:ascii="Times New Roman" w:hAnsi="Times New Roman" w:cs="Times New Roman"/>
                <w:sz w:val="26"/>
                <w:szCs w:val="26"/>
              </w:rPr>
              <w:t>внерегламентных</w:t>
            </w:r>
            <w:proofErr w:type="spellEnd"/>
            <w:r w:rsidRPr="000D75F7">
              <w:rPr>
                <w:rFonts w:ascii="Times New Roman" w:hAnsi="Times New Roman" w:cs="Times New Roman"/>
                <w:sz w:val="26"/>
                <w:szCs w:val="26"/>
              </w:rPr>
              <w:t xml:space="preserve"> отключений, введении аварийных ограничений режима потребления электрической энергии</w:t>
            </w:r>
            <w:r w:rsidR="00D77D0D">
              <w:rPr>
                <w:rFonts w:ascii="Times New Roman" w:hAnsi="Times New Roman" w:cs="Times New Roman"/>
                <w:sz w:val="26"/>
                <w:szCs w:val="26"/>
              </w:rPr>
              <w:t xml:space="preserve"> </w:t>
            </w:r>
            <w:r w:rsidRPr="000D75F7">
              <w:rPr>
                <w:rFonts w:ascii="Times New Roman" w:hAnsi="Times New Roman" w:cs="Times New Roman"/>
                <w:sz w:val="26"/>
                <w:szCs w:val="26"/>
              </w:rPr>
              <w:t>или использовании противоаварийной автоматики.</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2.3.13 Безусловно соблюдать оперативно-диспетчерскую дисциплину, требования, обеспечивающие надежность и экономичность работы основных сетей Сетевой организации, ремонтных схем и режимов, а также требования в условиях предотвращения и ликвидации технологических нарушений в строгом соответствии с </w:t>
            </w:r>
            <w:r w:rsidRPr="000D75F7">
              <w:rPr>
                <w:rFonts w:ascii="Times New Roman" w:hAnsi="Times New Roman" w:cs="Times New Roman"/>
                <w:sz w:val="26"/>
                <w:szCs w:val="26"/>
              </w:rPr>
              <w:lastRenderedPageBreak/>
              <w:t>распределением оборудования по способу оперативно-диспетчерского управления ведения).</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lastRenderedPageBreak/>
              <w:t>2.3.14 Самостоятельно урегулировать с Сетевой организацией вопросы оперативно-технологического взаимодействия.</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2.3.15 Возмещать Гарантирующему поставщику затраты, возникшие в результате прекращения (возобновления) поставки электрической энергии в связи с неисполнением или ненадлежащим исполнением обязательств со стороны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еля.</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2.3.16 </w:t>
            </w:r>
            <w:bookmarkStart w:id="1" w:name="_Hlk43367796"/>
            <w:r w:rsidRPr="000D75F7">
              <w:rPr>
                <w:rFonts w:ascii="Times New Roman" w:hAnsi="Times New Roman" w:cs="Times New Roman"/>
                <w:sz w:val="26"/>
                <w:szCs w:val="26"/>
              </w:rPr>
              <w:t>Обеспечить допуск для проведения работ по замене прибора учета и (или) иного оборудования, которые используются для коммерческого учета электрической энергии, а также для проведения работ, связанных с эксплуатацией прибора учета и (или) иного оборудования, которые используются для коммерческого учета электрической энергии, представителей Сетевой организации (гарантирующего поставщика - в отношении коллективного (общедомового) прибора учета) и иных собственников соответствующих приборов учета.</w:t>
            </w:r>
            <w:bookmarkEnd w:id="1"/>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2.3.17 Обеспечить периодический доступ к приборам учета представителей организаций, уполномоченных в соответствии с разделом X Правил № 442, для учета количества и качества переданной электроэнергии, проверки приборов учета и снятия показаний.</w:t>
            </w:r>
          </w:p>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2.3.18 Обеспечивать проведение замеров на энергопринимающих устройствах (объектах электроэнергетики), в отношении которых заключен настоящий договор, и предоставлять информацию о результатах проведенных замеров в течение 3 рабочих дней с даты проведения соответствующего замера, кроме случаев наличия у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 xml:space="preserve">еля системы учета, удаленный доступ к данным которой предоставлен Сетевой организации, при получении от Сетевой организации требования о проведении контрольных или внеочередных замеров с учетом периодичности таких замеров, установленной законодательством </w:t>
            </w:r>
            <w:r w:rsidR="00D77D0D">
              <w:rPr>
                <w:rFonts w:ascii="Times New Roman" w:hAnsi="Times New Roman" w:cs="Times New Roman"/>
                <w:sz w:val="26"/>
                <w:szCs w:val="26"/>
              </w:rPr>
              <w:t>РФ</w:t>
            </w:r>
            <w:r w:rsidRPr="000D75F7">
              <w:rPr>
                <w:rFonts w:ascii="Times New Roman" w:hAnsi="Times New Roman" w:cs="Times New Roman"/>
                <w:sz w:val="26"/>
                <w:szCs w:val="26"/>
              </w:rPr>
              <w:t xml:space="preserve"> об электроэнергетике, в том числе в соответствии с заданием субъекта оперативно-диспетчерского управления в электроэнергетике.</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2.3.19 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 xml:space="preserve">ель, ограничение режима потребления электрической энергии которого может привести к экономическим, экологическим, социальным последствиям, при отсутствии у него акта согласования технологической и (или) аварийной брони на дату подачи заявления о заключении договора или при возникновении после заключения настоящего договора оснований для изменения ранее составленного акта в порядке, определенном Правилами недискриминационного доступа к услугам по передаче электрической энергии и оказания этих услуг, утвержденными постановлением Правительства </w:t>
            </w:r>
            <w:r w:rsidR="00D77D0D">
              <w:rPr>
                <w:rFonts w:ascii="Times New Roman" w:hAnsi="Times New Roman" w:cs="Times New Roman"/>
                <w:sz w:val="26"/>
                <w:szCs w:val="26"/>
              </w:rPr>
              <w:t>РФ</w:t>
            </w:r>
            <w:r w:rsidRPr="000D75F7">
              <w:rPr>
                <w:rFonts w:ascii="Times New Roman" w:hAnsi="Times New Roman" w:cs="Times New Roman"/>
                <w:sz w:val="26"/>
                <w:szCs w:val="26"/>
              </w:rPr>
              <w:t xml:space="preserve"> от 27.12.2004 № 861 (далее – Правила № 861), обязан составить (изменить) и согласовать с Сетевой организацией акт согласования технологической и (или) аварийной брони в течение 30 дней с момента начала срока действия настоящего договора, а затем в сроки, установленные в п.п. 40, 43 Правил № 442, передать Гарантирующему поставщику копию акта согласования технологической и (или) аварийной брони.</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b/>
                <w:sz w:val="26"/>
                <w:szCs w:val="26"/>
              </w:rPr>
              <w:t>2.4 </w:t>
            </w:r>
            <w:r w:rsidR="001E212D">
              <w:rPr>
                <w:rFonts w:ascii="Times New Roman" w:hAnsi="Times New Roman" w:cs="Times New Roman"/>
                <w:b/>
                <w:sz w:val="26"/>
                <w:szCs w:val="26"/>
              </w:rPr>
              <w:t>Потребит</w:t>
            </w:r>
            <w:r w:rsidRPr="000D75F7">
              <w:rPr>
                <w:rFonts w:ascii="Times New Roman" w:hAnsi="Times New Roman" w:cs="Times New Roman"/>
                <w:b/>
                <w:sz w:val="26"/>
                <w:szCs w:val="26"/>
              </w:rPr>
              <w:t>ель имеет право:</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2.4.1 В период срока действия настоящего договора получать электрическую </w:t>
            </w:r>
            <w:proofErr w:type="gramStart"/>
            <w:r w:rsidRPr="000D75F7">
              <w:rPr>
                <w:rFonts w:ascii="Times New Roman" w:hAnsi="Times New Roman" w:cs="Times New Roman"/>
                <w:sz w:val="26"/>
                <w:szCs w:val="26"/>
              </w:rPr>
              <w:t>энергию  в</w:t>
            </w:r>
            <w:proofErr w:type="gramEnd"/>
            <w:r w:rsidRPr="000D75F7">
              <w:rPr>
                <w:rFonts w:ascii="Times New Roman" w:hAnsi="Times New Roman" w:cs="Times New Roman"/>
                <w:sz w:val="26"/>
                <w:szCs w:val="26"/>
              </w:rPr>
              <w:t xml:space="preserve"> необходимом ему количестве и надлежащего качества.</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2.4.2 Заключить договор энергоснабжения (купли-продажи (поставки) электрической энергии) с иной энергосбытовой организацией, при условии выполнения им требований законодательства РФ.</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proofErr w:type="gramStart"/>
            <w:r w:rsidRPr="000D75F7">
              <w:rPr>
                <w:rFonts w:ascii="Times New Roman" w:hAnsi="Times New Roman" w:cs="Times New Roman"/>
                <w:sz w:val="26"/>
                <w:szCs w:val="26"/>
              </w:rPr>
              <w:lastRenderedPageBreak/>
              <w:t>2.4.3 В</w:t>
            </w:r>
            <w:proofErr w:type="gramEnd"/>
            <w:r w:rsidRPr="000D75F7">
              <w:rPr>
                <w:rFonts w:ascii="Times New Roman" w:hAnsi="Times New Roman" w:cs="Times New Roman"/>
                <w:sz w:val="26"/>
                <w:szCs w:val="26"/>
              </w:rPr>
              <w:t xml:space="preserve"> одностороннем порядке отказаться от исполнения договора полностью при условии оплаты Гарантирующему поставщику не позднее, чем за 10 рабочих дней до заявляемой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елем даты расторжения договора, стоимости потребленной электрической энергии, письменно уведомив об этом Гарантирующего поставщика.</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2.4.4 Выбрать (изменить) ценовую категорию в соответствии с порядком, установленным действующим законодательством, посредством уведомления Гарантирующего поставщика в течение 1 месяца с даты принятия решения об установлении тарифов на услуги по передаче электрической энергии в соответствующем субъекте Российской Федерации (при этом выбранная ценовая категория применяется для расчетов за электрическую энергию с даты введения в действие указанных тарифов на услуги по передаче электрической энергии).</w:t>
            </w:r>
          </w:p>
        </w:tc>
      </w:tr>
      <w:tr w:rsidR="000D75F7" w:rsidRPr="000D75F7" w:rsidTr="007774C8">
        <w:trPr>
          <w:trHeight w:val="60"/>
        </w:trPr>
        <w:tc>
          <w:tcPr>
            <w:tcW w:w="9498" w:type="dxa"/>
            <w:gridSpan w:val="4"/>
            <w:shd w:val="clear" w:color="FFFFFF" w:fill="auto"/>
            <w:vAlign w:val="bottom"/>
          </w:tcPr>
          <w:p w:rsidR="003E010A" w:rsidRPr="000D75F7" w:rsidRDefault="001E212D" w:rsidP="003E010A">
            <w:pPr>
              <w:ind w:firstLine="709"/>
              <w:jc w:val="both"/>
              <w:rPr>
                <w:rFonts w:ascii="Times New Roman" w:hAnsi="Times New Roman" w:cs="Times New Roman"/>
                <w:sz w:val="26"/>
                <w:szCs w:val="26"/>
              </w:rPr>
            </w:pPr>
            <w:r>
              <w:rPr>
                <w:rFonts w:ascii="Times New Roman" w:hAnsi="Times New Roman" w:cs="Times New Roman"/>
                <w:sz w:val="26"/>
                <w:szCs w:val="26"/>
              </w:rPr>
              <w:t>Потребит</w:t>
            </w:r>
            <w:r w:rsidR="003E010A" w:rsidRPr="000D75F7">
              <w:rPr>
                <w:rFonts w:ascii="Times New Roman" w:hAnsi="Times New Roman" w:cs="Times New Roman"/>
                <w:sz w:val="26"/>
                <w:szCs w:val="26"/>
              </w:rPr>
              <w:t>ель, максимальная мощность энергопринимающего устройства (совокупности энергопринимающих устройств) которого в границах балансовой принадлежности составляет не менее 670 кВт, осуществляет выбор ценовой категории без возможности выбора и применения первой и второй ценовых категорий.</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Изменение ценовой категории осуществляется путем направления уведомления гарантирующему поставщику за 10 рабочих дней до начала расчетного периода, с которого предполагается изменить ценовую категорию. При этом изменение уже выбранного на текущий период регулирования варианта расчета за услуги по передаче электрической энергии (</w:t>
            </w:r>
            <w:proofErr w:type="spellStart"/>
            <w:r w:rsidRPr="000D75F7">
              <w:rPr>
                <w:rFonts w:ascii="Times New Roman" w:hAnsi="Times New Roman" w:cs="Times New Roman"/>
                <w:sz w:val="26"/>
                <w:szCs w:val="26"/>
              </w:rPr>
              <w:t>одноставочный</w:t>
            </w:r>
            <w:proofErr w:type="spellEnd"/>
            <w:r w:rsidRPr="000D75F7">
              <w:rPr>
                <w:rFonts w:ascii="Times New Roman" w:hAnsi="Times New Roman" w:cs="Times New Roman"/>
                <w:sz w:val="26"/>
                <w:szCs w:val="26"/>
              </w:rPr>
              <w:t xml:space="preserve"> или двухставочный вариант тарифа) не допускается.</w:t>
            </w:r>
          </w:p>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2.4.5 Обеспечить средствами измерения точки поставки.</w:t>
            </w:r>
          </w:p>
        </w:tc>
      </w:tr>
      <w:tr w:rsidR="000D75F7" w:rsidRPr="000D75F7" w:rsidTr="007774C8">
        <w:trPr>
          <w:trHeight w:val="60"/>
        </w:trPr>
        <w:tc>
          <w:tcPr>
            <w:tcW w:w="9498" w:type="dxa"/>
            <w:gridSpan w:val="4"/>
            <w:shd w:val="clear" w:color="FFFFFF" w:fill="auto"/>
            <w:vAlign w:val="bottom"/>
          </w:tcPr>
          <w:p w:rsidR="001906B9" w:rsidRPr="000D75F7" w:rsidRDefault="001906B9" w:rsidP="001906B9">
            <w:pPr>
              <w:ind w:firstLine="709"/>
              <w:jc w:val="both"/>
              <w:rPr>
                <w:rFonts w:ascii="Times New Roman" w:hAnsi="Times New Roman" w:cs="Times New Roman"/>
                <w:sz w:val="26"/>
                <w:szCs w:val="26"/>
              </w:rPr>
            </w:pPr>
            <w:r w:rsidRPr="000D75F7">
              <w:rPr>
                <w:rFonts w:ascii="Times New Roman" w:hAnsi="Times New Roman" w:cs="Times New Roman"/>
                <w:sz w:val="26"/>
                <w:szCs w:val="26"/>
              </w:rPr>
              <w:t>2.4.6</w:t>
            </w:r>
            <w:r w:rsidR="00E448CB" w:rsidRPr="000D75F7">
              <w:rPr>
                <w:rFonts w:ascii="Times New Roman" w:hAnsi="Times New Roman" w:cs="Times New Roman"/>
                <w:sz w:val="26"/>
                <w:szCs w:val="26"/>
              </w:rPr>
              <w:t> </w:t>
            </w:r>
            <w:r w:rsidRPr="000D75F7">
              <w:rPr>
                <w:rFonts w:ascii="Times New Roman" w:hAnsi="Times New Roman" w:cs="Times New Roman"/>
                <w:sz w:val="26"/>
                <w:szCs w:val="26"/>
              </w:rPr>
              <w:t>Осуществлять передачу показаний Гарантирующему поставщику путем предоставления ему удаленного доступа для получения показаний приборов учета при условии, если имеется техническая возможность предоставления такого доступа без внесения каких-либо изменений в систему учета.</w:t>
            </w:r>
          </w:p>
        </w:tc>
      </w:tr>
      <w:tr w:rsidR="000D75F7" w:rsidRPr="000D75F7" w:rsidTr="007774C8">
        <w:trPr>
          <w:trHeight w:val="60"/>
        </w:trPr>
        <w:tc>
          <w:tcPr>
            <w:tcW w:w="9498" w:type="dxa"/>
            <w:gridSpan w:val="4"/>
            <w:shd w:val="clear" w:color="FFFFFF" w:fill="auto"/>
            <w:vAlign w:val="bottom"/>
          </w:tcPr>
          <w:p w:rsidR="001906B9" w:rsidRPr="000D75F7" w:rsidRDefault="001906B9" w:rsidP="001906B9">
            <w:pPr>
              <w:ind w:firstLine="709"/>
              <w:jc w:val="both"/>
              <w:rPr>
                <w:rFonts w:ascii="Times New Roman" w:hAnsi="Times New Roman" w:cs="Times New Roman"/>
                <w:sz w:val="26"/>
                <w:szCs w:val="26"/>
              </w:rPr>
            </w:pPr>
            <w:r w:rsidRPr="000D75F7">
              <w:rPr>
                <w:rFonts w:ascii="Times New Roman" w:hAnsi="Times New Roman" w:cs="Times New Roman"/>
                <w:sz w:val="26"/>
                <w:szCs w:val="26"/>
              </w:rPr>
              <w:t>2.4.7 Обратиться к Гарантирующему поставщику и (или) Сетевой организации с требованием о проведении повторного контрольного снятия показаний в его присутствии и (или) присутствии Гарантирующего поставщика, если он не участвовал в контрольном снятии показаний.</w:t>
            </w:r>
          </w:p>
          <w:p w:rsidR="001906B9" w:rsidRPr="000D75F7" w:rsidRDefault="001906B9" w:rsidP="001906B9">
            <w:pPr>
              <w:ind w:firstLine="709"/>
              <w:jc w:val="both"/>
              <w:rPr>
                <w:rFonts w:ascii="Times New Roman" w:hAnsi="Times New Roman" w:cs="Times New Roman"/>
                <w:sz w:val="26"/>
                <w:szCs w:val="26"/>
              </w:rPr>
            </w:pPr>
            <w:proofErr w:type="gramStart"/>
            <w:r w:rsidRPr="000D75F7">
              <w:rPr>
                <w:rFonts w:ascii="Times New Roman" w:hAnsi="Times New Roman" w:cs="Times New Roman"/>
                <w:sz w:val="26"/>
                <w:szCs w:val="26"/>
              </w:rPr>
              <w:t>2.4.8</w:t>
            </w:r>
            <w:r w:rsidR="00E448CB" w:rsidRPr="000D75F7">
              <w:rPr>
                <w:rFonts w:ascii="Times New Roman" w:hAnsi="Times New Roman" w:cs="Times New Roman"/>
                <w:sz w:val="26"/>
                <w:szCs w:val="26"/>
              </w:rPr>
              <w:t> </w:t>
            </w:r>
            <w:r w:rsidRPr="000D75F7">
              <w:rPr>
                <w:rFonts w:ascii="Times New Roman" w:hAnsi="Times New Roman" w:cs="Times New Roman"/>
                <w:sz w:val="26"/>
                <w:szCs w:val="26"/>
              </w:rPr>
              <w:t>С</w:t>
            </w:r>
            <w:proofErr w:type="gramEnd"/>
            <w:r w:rsidRPr="000D75F7">
              <w:rPr>
                <w:rFonts w:ascii="Times New Roman" w:hAnsi="Times New Roman" w:cs="Times New Roman"/>
                <w:sz w:val="26"/>
                <w:szCs w:val="26"/>
              </w:rPr>
              <w:t xml:space="preserve"> даты утраты Гарантирующим поставщиком его статуса перейти на обслуживание:</w:t>
            </w:r>
          </w:p>
        </w:tc>
      </w:tr>
      <w:tr w:rsidR="000D75F7" w:rsidRPr="000D75F7" w:rsidTr="007774C8">
        <w:trPr>
          <w:trHeight w:val="60"/>
        </w:trPr>
        <w:tc>
          <w:tcPr>
            <w:tcW w:w="9498" w:type="dxa"/>
            <w:gridSpan w:val="4"/>
            <w:shd w:val="clear" w:color="FFFFFF" w:fill="auto"/>
            <w:vAlign w:val="bottom"/>
          </w:tcPr>
          <w:p w:rsidR="00A35C61" w:rsidRPr="000D75F7" w:rsidRDefault="00A35C61" w:rsidP="00A35C61">
            <w:pPr>
              <w:jc w:val="both"/>
              <w:rPr>
                <w:rFonts w:ascii="Times New Roman" w:hAnsi="Times New Roman" w:cs="Times New Roman"/>
                <w:sz w:val="26"/>
                <w:szCs w:val="26"/>
              </w:rPr>
            </w:pPr>
            <w:r w:rsidRPr="000D75F7">
              <w:rPr>
                <w:rFonts w:ascii="Times New Roman" w:hAnsi="Times New Roman" w:cs="Times New Roman"/>
                <w:sz w:val="26"/>
                <w:szCs w:val="26"/>
              </w:rPr>
              <w:t xml:space="preserve">           </w:t>
            </w:r>
            <w:r w:rsidR="001906B9" w:rsidRPr="000D75F7">
              <w:rPr>
                <w:rFonts w:ascii="Times New Roman" w:hAnsi="Times New Roman" w:cs="Times New Roman"/>
                <w:sz w:val="26"/>
                <w:szCs w:val="26"/>
              </w:rPr>
              <w:t>- к организации, которой присвоен статус гарантирующего поставщика, вне зависимости от соблюдения условий, предусмотренных пунктом 49 Правил № 442;</w:t>
            </w:r>
            <w:r w:rsidRPr="000D75F7">
              <w:rPr>
                <w:rFonts w:ascii="Times New Roman" w:hAnsi="Times New Roman" w:cs="Times New Roman"/>
                <w:sz w:val="26"/>
                <w:szCs w:val="26"/>
              </w:rPr>
              <w:t xml:space="preserve"> </w:t>
            </w:r>
          </w:p>
          <w:p w:rsidR="001906B9" w:rsidRPr="000D75F7" w:rsidRDefault="00A35C61" w:rsidP="001906B9">
            <w:pPr>
              <w:ind w:firstLine="709"/>
              <w:jc w:val="both"/>
              <w:rPr>
                <w:rFonts w:ascii="Times New Roman" w:hAnsi="Times New Roman" w:cs="Times New Roman"/>
                <w:sz w:val="26"/>
                <w:szCs w:val="26"/>
              </w:rPr>
            </w:pPr>
            <w:r w:rsidRPr="000D75F7">
              <w:rPr>
                <w:rFonts w:ascii="Times New Roman" w:hAnsi="Times New Roman" w:cs="Times New Roman"/>
                <w:sz w:val="26"/>
                <w:szCs w:val="26"/>
              </w:rPr>
              <w:t>- к энергосбытовой (энергоснабжающей) организации или производителю электрической энергии на розничном рынке при условии соблюдения установленных Правилами № 442 условий заключения договоров с указанными субъектами.</w:t>
            </w:r>
          </w:p>
        </w:tc>
      </w:tr>
      <w:tr w:rsidR="000D75F7" w:rsidRPr="000D75F7" w:rsidTr="007774C8">
        <w:trPr>
          <w:trHeight w:val="567"/>
        </w:trPr>
        <w:tc>
          <w:tcPr>
            <w:tcW w:w="9498" w:type="dxa"/>
            <w:gridSpan w:val="4"/>
            <w:shd w:val="clear" w:color="FFFFFF" w:fill="auto"/>
            <w:vAlign w:val="center"/>
          </w:tcPr>
          <w:p w:rsidR="00A35C61" w:rsidRPr="000D75F7" w:rsidRDefault="00A35C61" w:rsidP="003E010A">
            <w:pPr>
              <w:jc w:val="center"/>
              <w:rPr>
                <w:rFonts w:ascii="Times New Roman" w:hAnsi="Times New Roman" w:cs="Times New Roman"/>
                <w:b/>
                <w:sz w:val="26"/>
                <w:szCs w:val="26"/>
              </w:rPr>
            </w:pPr>
          </w:p>
          <w:p w:rsidR="003E010A" w:rsidRDefault="003E010A" w:rsidP="003E010A">
            <w:pPr>
              <w:jc w:val="center"/>
              <w:rPr>
                <w:rFonts w:ascii="Times New Roman" w:hAnsi="Times New Roman" w:cs="Times New Roman"/>
                <w:b/>
                <w:sz w:val="26"/>
                <w:szCs w:val="26"/>
              </w:rPr>
            </w:pPr>
            <w:r w:rsidRPr="000D75F7">
              <w:rPr>
                <w:rFonts w:ascii="Times New Roman" w:hAnsi="Times New Roman" w:cs="Times New Roman"/>
                <w:b/>
                <w:sz w:val="26"/>
                <w:szCs w:val="26"/>
              </w:rPr>
              <w:t>3. КОЛИЧЕСТВО И СРОКИ ПОСТАВКИ</w:t>
            </w:r>
          </w:p>
          <w:p w:rsidR="00C54F82" w:rsidRPr="000D75F7" w:rsidRDefault="00C54F82" w:rsidP="003E010A">
            <w:pPr>
              <w:jc w:val="center"/>
              <w:rPr>
                <w:rFonts w:ascii="Times New Roman" w:hAnsi="Times New Roman" w:cs="Times New Roman"/>
                <w:sz w:val="26"/>
                <w:szCs w:val="26"/>
              </w:rPr>
            </w:pP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3.1 Поставка электрической энергии осуществляется в течение срока действия настоящего договора в точки поставки, определенные в </w:t>
            </w:r>
            <w:r w:rsidR="005B4AEE">
              <w:rPr>
                <w:rFonts w:ascii="Times New Roman" w:hAnsi="Times New Roman" w:cs="Times New Roman"/>
                <w:sz w:val="26"/>
                <w:szCs w:val="26"/>
              </w:rPr>
              <w:t>П</w:t>
            </w:r>
            <w:r w:rsidRPr="000D75F7">
              <w:rPr>
                <w:rFonts w:ascii="Times New Roman" w:hAnsi="Times New Roman" w:cs="Times New Roman"/>
                <w:sz w:val="26"/>
                <w:szCs w:val="26"/>
              </w:rPr>
              <w:t>риложении № 1.</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3.2 Фактически переданное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елю количество электрической энергии определяется на основании показаний средств измерения энергии в порядке, предусмотренном разделом № 5, если иное не предусмотрено настоящим договором.</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lastRenderedPageBreak/>
              <w:t xml:space="preserve">3.3 Договорный (плановый) объем потребления электрической энергии по настоящему договору с помесячной разбивкой, а также величина заявленной мощности по настоящему договору указаны в </w:t>
            </w:r>
            <w:r w:rsidR="005B4AEE">
              <w:rPr>
                <w:rFonts w:ascii="Times New Roman" w:hAnsi="Times New Roman" w:cs="Times New Roman"/>
                <w:sz w:val="26"/>
                <w:szCs w:val="26"/>
              </w:rPr>
              <w:t>П</w:t>
            </w:r>
            <w:r w:rsidRPr="000D75F7">
              <w:rPr>
                <w:rFonts w:ascii="Times New Roman" w:hAnsi="Times New Roman" w:cs="Times New Roman"/>
                <w:sz w:val="26"/>
                <w:szCs w:val="26"/>
              </w:rPr>
              <w:t>риложении № 2 к договору.</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3.4 Договорный (плановый) объем потребления электрической энергии заявляется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елем на очередной год не позднее 15 марта текущего года.</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3.5 Заявленный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 xml:space="preserve">елем договорный (плановый) объем потребления электрической энергии может быть изменен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елем путем направления уведомления в адрес Гарантирующего поставщика в срок, обеспечивающий получение такого уведомления Гарантирующим поставщиком не позднее, чем за 15 дней до начала соответствующего месяца поставки.</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Направление договорных (плановых) величин потребления электрической энергии возможно в электронном виде на электронный адрес</w:t>
            </w:r>
            <w:r w:rsidRPr="000D75F7">
              <w:rPr>
                <w:rFonts w:ascii="Times New Roman" w:hAnsi="Times New Roman" w:cs="Times New Roman"/>
                <w:sz w:val="26"/>
                <w:szCs w:val="26"/>
                <w:u w:val="single"/>
              </w:rPr>
              <w:t xml:space="preserve">                         </w:t>
            </w:r>
            <w:r w:rsidRPr="000D75F7">
              <w:rPr>
                <w:rFonts w:ascii="Times New Roman" w:hAnsi="Times New Roman" w:cs="Times New Roman"/>
                <w:sz w:val="26"/>
                <w:szCs w:val="26"/>
              </w:rPr>
              <w:t xml:space="preserve">по форме согласно </w:t>
            </w:r>
            <w:r w:rsidR="005B4AEE">
              <w:rPr>
                <w:rFonts w:ascii="Times New Roman" w:hAnsi="Times New Roman" w:cs="Times New Roman"/>
                <w:sz w:val="26"/>
                <w:szCs w:val="26"/>
              </w:rPr>
              <w:t>П</w:t>
            </w:r>
            <w:r w:rsidRPr="000D75F7">
              <w:rPr>
                <w:rFonts w:ascii="Times New Roman" w:hAnsi="Times New Roman" w:cs="Times New Roman"/>
                <w:sz w:val="26"/>
                <w:szCs w:val="26"/>
              </w:rPr>
              <w:t>риложению № 6 к настоящему договору.</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3.6 В случае если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ель не уведомил Гарантирующего поставщика о договорном (плановом) объеме потребления электрической энергии в установленные сроки, договорный (плановый) объем для каждого месяца года определяется равным договорному (плановому) объему потребления электрической энергии за соответствующий месяц предыдущего года, а в случае отсутствия указанных данных – фактическому объему потребления электрической энергии за соответствующий месяц предыдущего года.</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3.7 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ель, использующий в расчетах за электроэнергию 5 или 6 ценовую категорию в срок до 15 числа месяца, предшествующего месяцу поставки, должен направить в адрес Гарантирующего поставщика «График договорного (планового) почасового потребления электрической энергии» (по форме Приложения № 6) на следующий месяц с разбивкой по суткам и часам.</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Для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 xml:space="preserve">еля, использующего в расчетах за электроэнергию 5 или 6 ценовую категорию, в случае, если график планового почасового потребления в указанный срок не представлен либо не согласован, плановое почасовое потребление электрической энергии по указанным точкам поставки определяется Гарантирующим поставщиком в соответствии с Соглашением о порядке определения плановых (договорных) почасовых объемов по выбору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еля.</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3.8 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ель имеет право в ходе планирования своего потребления производить корректировку плановых (договорных) почасовых объемов потребления при условии соблюдения установленного договором порядка уведомления об этом Гарантирующего поставщика.</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В случае осуществления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 xml:space="preserve">елем корректировки почасовых объемов потребления,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ель в срок не позднее 9 часов дня Х-1 (под датой Х понимается дата поставки электрической энергии), обязан письменно с подтверждением о получении уведомить Гарантирующего поставщика о скорректированных почасовых объемах своего потребления в день Х. В случае если день X-1 выпадает на выходной, вышеуказанная обязанность по уведомлению должна быть исполнена не позднее последнего рабочего дня, предшествующего выходному дню.</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3.9 Определение объемов мощности для оплаты обязательств по договору в зависимости от выбранной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елем ценовой категории производится Гарантирующим поставщиком по данным приборов учета, позволяющим измерять почасовые объемы потребления электрической энергии, в том числе включенным в систему учета, или расчетным способом, определенным законодательством.</w:t>
            </w:r>
          </w:p>
        </w:tc>
      </w:tr>
      <w:tr w:rsidR="000D75F7" w:rsidRPr="000D75F7" w:rsidTr="007774C8">
        <w:trPr>
          <w:trHeight w:val="567"/>
        </w:trPr>
        <w:tc>
          <w:tcPr>
            <w:tcW w:w="9498" w:type="dxa"/>
            <w:gridSpan w:val="4"/>
            <w:shd w:val="clear" w:color="FFFFFF" w:fill="auto"/>
            <w:vAlign w:val="center"/>
          </w:tcPr>
          <w:p w:rsidR="003E010A" w:rsidRPr="000D75F7" w:rsidRDefault="003E010A" w:rsidP="003E010A">
            <w:pPr>
              <w:jc w:val="center"/>
              <w:rPr>
                <w:rFonts w:ascii="Times New Roman" w:hAnsi="Times New Roman" w:cs="Times New Roman"/>
                <w:sz w:val="26"/>
                <w:szCs w:val="26"/>
              </w:rPr>
            </w:pPr>
            <w:r w:rsidRPr="000D75F7">
              <w:rPr>
                <w:rFonts w:ascii="Times New Roman" w:hAnsi="Times New Roman" w:cs="Times New Roman"/>
                <w:b/>
                <w:sz w:val="26"/>
                <w:szCs w:val="26"/>
              </w:rPr>
              <w:lastRenderedPageBreak/>
              <w:t>4. ПОРЯДОК ПОСТАВКИ ЭЛЕКТРИЧЕСКОЙ ЭНЕРГИИ</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b/>
                <w:sz w:val="26"/>
                <w:szCs w:val="26"/>
              </w:rPr>
              <w:t>4.1 Порядок поставки электрической энергии:</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4.1.1 Обязательства Гарантирующего поставщика по продаже электрической энергии считаются исполненными в точках поставки (</w:t>
            </w:r>
            <w:r w:rsidR="005B4AEE">
              <w:rPr>
                <w:rFonts w:ascii="Times New Roman" w:hAnsi="Times New Roman" w:cs="Times New Roman"/>
                <w:sz w:val="26"/>
                <w:szCs w:val="26"/>
              </w:rPr>
              <w:t>П</w:t>
            </w:r>
            <w:r w:rsidRPr="000D75F7">
              <w:rPr>
                <w:rFonts w:ascii="Times New Roman" w:hAnsi="Times New Roman" w:cs="Times New Roman"/>
                <w:sz w:val="26"/>
                <w:szCs w:val="26"/>
              </w:rPr>
              <w:t>риложение № 1).</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4.1.2 Поставка электрической энергии оформляется универсальным передаточным документом.</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b/>
                <w:sz w:val="26"/>
                <w:szCs w:val="26"/>
              </w:rPr>
              <w:t>4.2 Порядок прекращения (ограничения) поставки электрической энергии (приостановление действия договора):</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4.2.1 Гарантирующий поставщик вправе в связи с наступлением обстоятельств, указанных в Правилах полного и (или) частичного ограничения режима потребления электрической энергии, утвержденных постановлением Правительства </w:t>
            </w:r>
            <w:r w:rsidR="00D07FAF">
              <w:rPr>
                <w:rFonts w:ascii="Times New Roman" w:hAnsi="Times New Roman" w:cs="Times New Roman"/>
                <w:sz w:val="26"/>
                <w:szCs w:val="26"/>
              </w:rPr>
              <w:t>РФ</w:t>
            </w:r>
            <w:r w:rsidRPr="000D75F7">
              <w:rPr>
                <w:rFonts w:ascii="Times New Roman" w:hAnsi="Times New Roman" w:cs="Times New Roman"/>
                <w:sz w:val="26"/>
                <w:szCs w:val="26"/>
              </w:rPr>
              <w:t xml:space="preserve"> от </w:t>
            </w:r>
            <w:r w:rsidR="001F534F" w:rsidRPr="000D75F7">
              <w:rPr>
                <w:rFonts w:ascii="Times New Roman" w:hAnsi="Times New Roman" w:cs="Times New Roman"/>
                <w:sz w:val="26"/>
                <w:szCs w:val="26"/>
              </w:rPr>
              <w:t>04.05.2012</w:t>
            </w:r>
            <w:r w:rsidRPr="000D75F7">
              <w:rPr>
                <w:rFonts w:ascii="Times New Roman" w:hAnsi="Times New Roman" w:cs="Times New Roman"/>
                <w:sz w:val="26"/>
                <w:szCs w:val="26"/>
              </w:rPr>
              <w:t xml:space="preserve"> № 442 (далее – Правила ограничения), инициировать в установленном порядке введение ограничения режима потребления электрической энергии по договору, в том числе в случае выявления бездоговорного электропотребления.</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Введение ограничения режима потребления электрической энергии в отношении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 xml:space="preserve">еля по договору не освобождает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 xml:space="preserve">еля от обязанности оплатить Гарантирующему поставщику в полном размере стоимость электрической энергии, поставленной до его введения, а также от ответственности за ненадлежащее исполнение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елем своих обязательств по договору.</w:t>
            </w:r>
          </w:p>
        </w:tc>
      </w:tr>
      <w:tr w:rsidR="000D75F7" w:rsidRPr="000D75F7" w:rsidTr="007774C8">
        <w:trPr>
          <w:trHeight w:val="60"/>
        </w:trPr>
        <w:tc>
          <w:tcPr>
            <w:tcW w:w="9498" w:type="dxa"/>
            <w:gridSpan w:val="4"/>
            <w:shd w:val="clear" w:color="FFFFFF" w:fill="auto"/>
            <w:vAlign w:val="bottom"/>
          </w:tcPr>
          <w:p w:rsidR="003E010A" w:rsidRPr="000D75F7" w:rsidRDefault="001E212D" w:rsidP="003E010A">
            <w:pPr>
              <w:ind w:firstLine="709"/>
              <w:jc w:val="both"/>
              <w:rPr>
                <w:rFonts w:ascii="Times New Roman" w:hAnsi="Times New Roman" w:cs="Times New Roman"/>
                <w:sz w:val="26"/>
                <w:szCs w:val="26"/>
              </w:rPr>
            </w:pPr>
            <w:r>
              <w:rPr>
                <w:rFonts w:ascii="Times New Roman" w:hAnsi="Times New Roman" w:cs="Times New Roman"/>
                <w:sz w:val="26"/>
                <w:szCs w:val="26"/>
              </w:rPr>
              <w:t>Потребит</w:t>
            </w:r>
            <w:r w:rsidR="003E010A" w:rsidRPr="000D75F7">
              <w:rPr>
                <w:rFonts w:ascii="Times New Roman" w:hAnsi="Times New Roman" w:cs="Times New Roman"/>
                <w:sz w:val="26"/>
                <w:szCs w:val="26"/>
              </w:rPr>
              <w:t>ель обязан при наличии оснований выполнить действия, направленные на введение ограничения режима потребления.</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Самостоятельное ограничение режима потребления должно быть осуществлено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 xml:space="preserve">елем до 12 часов дня, соответствующего дате, указанной в уведомлении о введении ограничения режима потребления, а если полное ограничение режима потребления вводится в отношении энергопринимающих устройств и (или) объектов электроэнергетики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еля, ограничение режима потребления электрической энергии которого может привести к экономическим, экологическим или социальным последствиям, – до 12 часов дня, следующего за датой, до которой должны быть выполнены мероприятия по обеспечению готовности к введению полного режима ограничения режима потребления электроэнергии.</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4.2.2 Порядок проведения ограничения режима потребления электрической энергии (приостановления исполнения обязательств по договору) определяется в соответствии с действующим законодательством.</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proofErr w:type="gramStart"/>
            <w:r w:rsidRPr="000D75F7">
              <w:rPr>
                <w:rFonts w:ascii="Times New Roman" w:hAnsi="Times New Roman" w:cs="Times New Roman"/>
                <w:sz w:val="26"/>
                <w:szCs w:val="26"/>
              </w:rPr>
              <w:t>4.2.3 В</w:t>
            </w:r>
            <w:proofErr w:type="gramEnd"/>
            <w:r w:rsidRPr="000D75F7">
              <w:rPr>
                <w:rFonts w:ascii="Times New Roman" w:hAnsi="Times New Roman" w:cs="Times New Roman"/>
                <w:sz w:val="26"/>
                <w:szCs w:val="26"/>
              </w:rPr>
              <w:t xml:space="preserve"> случае исполнения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елем в полном объеме указанного в письменном уведомлении требования об оплате задолженности или представления им документов, свидетельствующих об отсутствии у него задолженности, в срок до введения ограничения потребления, такое ограничение не вводится.</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4.2.4 Отказ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 xml:space="preserve">еля от признания задолженности или указанного в письменном уведомлении размера задолженности не является препятствием для введения ограничения режима потребления в случае неисполнения или ненадлежащего исполнения таким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елем своих обязательств.</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4.2.5 При исполнении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 xml:space="preserve">елем указанного в письменном уведомлении требования в период действия ограничения режима потребления подача электрической энергии возобновляется не позднее чем через 24 часа с момента поступления денежных средств в кассу Гарантирующего поставщика или получения им подтверждения факта принятия банком, обслуживающим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 xml:space="preserve">еля, </w:t>
            </w:r>
            <w:r w:rsidRPr="000D75F7">
              <w:rPr>
                <w:rFonts w:ascii="Times New Roman" w:hAnsi="Times New Roman" w:cs="Times New Roman"/>
                <w:sz w:val="26"/>
                <w:szCs w:val="26"/>
              </w:rPr>
              <w:lastRenderedPageBreak/>
              <w:t>платежного поручения о перечислении денежных средств на расчетный счет Гарантирующего поставщика.</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lastRenderedPageBreak/>
              <w:t>4.2.6 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 xml:space="preserve">ель, в отношении которого (или отдельных объектов которого) ограничение режима потребления может привести к возникновению угрозы жизни и здоровью людей, экологической безопасности либо безопасности государства, обязан в тридцатидневный срок с даты заключения настоящего договора представить Гарантирующему поставщику акт согласования аварийной и технологической брони, величины которых являются существенными условиями договора купли-продажи. В случае непредставления в указанный срок акта согласования аварийной и технологической брони,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ель несет ответственность за последствия, вызванные не предоставлением акта согласования аварийной и технологической брони в соответствии с законодательством.</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При отсутствии у такого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 xml:space="preserve">еля акта согласования технологической и (или) аварийной брони на дату подачи заявления о заключении договора или при возникновении после заключения договора оснований для изменения ранее составленного акта в порядке, определенном Правилами № 861,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ель обязан составить (изменить) и согласовать с Сетевой организацией акт согласования технологической и (или) аварийной брони, а также передать Гарантирующему поставщику копию акта согласования технологической и (или) аварийной брони не позднее 5 дней со дня согласования с Сетевой организацией.</w:t>
            </w:r>
          </w:p>
        </w:tc>
      </w:tr>
      <w:tr w:rsidR="000D75F7" w:rsidRPr="000D75F7" w:rsidTr="007774C8">
        <w:trPr>
          <w:trHeight w:val="60"/>
        </w:trPr>
        <w:tc>
          <w:tcPr>
            <w:tcW w:w="9498" w:type="dxa"/>
            <w:gridSpan w:val="4"/>
            <w:shd w:val="clear" w:color="FFFFFF" w:fill="auto"/>
            <w:vAlign w:val="bottom"/>
          </w:tcPr>
          <w:p w:rsidR="00AA572D" w:rsidRPr="000D75F7" w:rsidRDefault="00AA572D" w:rsidP="00AA572D">
            <w:pPr>
              <w:pStyle w:val="a3"/>
              <w:ind w:firstLine="709"/>
              <w:jc w:val="both"/>
              <w:rPr>
                <w:rFonts w:eastAsiaTheme="minorEastAsia"/>
                <w:sz w:val="26"/>
                <w:szCs w:val="26"/>
              </w:rPr>
            </w:pPr>
            <w:r w:rsidRPr="000D75F7">
              <w:rPr>
                <w:rFonts w:eastAsiaTheme="minorEastAsia"/>
                <w:sz w:val="26"/>
                <w:szCs w:val="26"/>
              </w:rPr>
              <w:t>4.2.7 </w:t>
            </w:r>
            <w:r w:rsidR="001E212D">
              <w:rPr>
                <w:rFonts w:eastAsiaTheme="minorEastAsia"/>
                <w:sz w:val="26"/>
                <w:szCs w:val="26"/>
              </w:rPr>
              <w:t>Потребит</w:t>
            </w:r>
            <w:r w:rsidR="00A50948">
              <w:rPr>
                <w:rFonts w:eastAsiaTheme="minorEastAsia"/>
                <w:sz w:val="26"/>
                <w:szCs w:val="26"/>
              </w:rPr>
              <w:t>ель</w:t>
            </w:r>
            <w:r w:rsidRPr="000D75F7">
              <w:rPr>
                <w:rFonts w:eastAsiaTheme="minorEastAsia"/>
                <w:sz w:val="26"/>
                <w:szCs w:val="26"/>
              </w:rPr>
              <w:t xml:space="preserve"> обеспечивает предоставление проекта акта согласования аварийной и технологической брони, составленного по форме Приложения № 5 к настоящему </w:t>
            </w:r>
            <w:r w:rsidRPr="000D75F7">
              <w:rPr>
                <w:sz w:val="26"/>
                <w:szCs w:val="26"/>
              </w:rPr>
              <w:t>договору</w:t>
            </w:r>
            <w:r w:rsidRPr="000D75F7">
              <w:rPr>
                <w:rFonts w:eastAsiaTheme="minorEastAsia"/>
                <w:sz w:val="26"/>
                <w:szCs w:val="26"/>
              </w:rPr>
              <w:t xml:space="preserve">, в адрес Сетевой организации в течение 10 дней с даты заключения настоящего </w:t>
            </w:r>
            <w:r w:rsidRPr="000D75F7">
              <w:rPr>
                <w:sz w:val="26"/>
                <w:szCs w:val="26"/>
              </w:rPr>
              <w:t>договора</w:t>
            </w:r>
            <w:r w:rsidRPr="000D75F7">
              <w:rPr>
                <w:rFonts w:eastAsiaTheme="minorEastAsia"/>
                <w:sz w:val="26"/>
                <w:szCs w:val="26"/>
              </w:rPr>
              <w:t xml:space="preserve">. </w:t>
            </w:r>
            <w:r w:rsidR="001E212D">
              <w:rPr>
                <w:rFonts w:eastAsiaTheme="minorEastAsia"/>
                <w:sz w:val="26"/>
                <w:szCs w:val="26"/>
              </w:rPr>
              <w:t>Потребит</w:t>
            </w:r>
            <w:r w:rsidR="00A50948">
              <w:rPr>
                <w:rFonts w:eastAsiaTheme="minorEastAsia"/>
                <w:sz w:val="26"/>
                <w:szCs w:val="26"/>
              </w:rPr>
              <w:t>ель</w:t>
            </w:r>
            <w:r w:rsidRPr="000D75F7">
              <w:rPr>
                <w:rFonts w:eastAsiaTheme="minorEastAsia"/>
                <w:sz w:val="26"/>
                <w:szCs w:val="26"/>
              </w:rPr>
              <w:t xml:space="preserve"> обеспечивает предоставление проекта акта согласования аварийной и технологической брони в адрес Сетевой организации в течение 10 дней с даты возникновения установленных ПНД оснований для изменения такого акта.</w:t>
            </w:r>
          </w:p>
          <w:p w:rsidR="00AA572D" w:rsidRPr="000D75F7" w:rsidRDefault="00AA572D" w:rsidP="00AA572D">
            <w:pPr>
              <w:ind w:firstLine="709"/>
              <w:jc w:val="both"/>
              <w:rPr>
                <w:rFonts w:ascii="Times New Roman" w:hAnsi="Times New Roman" w:cs="Times New Roman"/>
                <w:sz w:val="26"/>
                <w:szCs w:val="26"/>
              </w:rPr>
            </w:pPr>
            <w:proofErr w:type="spellStart"/>
            <w:r w:rsidRPr="000D75F7">
              <w:rPr>
                <w:rFonts w:ascii="Times New Roman" w:hAnsi="Times New Roman" w:cs="Times New Roman"/>
                <w:sz w:val="26"/>
                <w:szCs w:val="26"/>
              </w:rPr>
              <w:t>Ненаправление</w:t>
            </w:r>
            <w:proofErr w:type="spellEnd"/>
            <w:r w:rsidRPr="000D75F7">
              <w:rPr>
                <w:rFonts w:ascii="Times New Roman" w:hAnsi="Times New Roman" w:cs="Times New Roman"/>
                <w:sz w:val="26"/>
                <w:szCs w:val="26"/>
              </w:rPr>
              <w:t xml:space="preserve"> акта согласования аварийной и технологической брони в адрес Сетевой организации в указанный в настоящем пункте срок признается Сторонами как факт отсутствия у </w:t>
            </w:r>
            <w:r w:rsidR="001E212D">
              <w:rPr>
                <w:rFonts w:ascii="Times New Roman" w:hAnsi="Times New Roman" w:cs="Times New Roman"/>
                <w:sz w:val="26"/>
                <w:szCs w:val="26"/>
              </w:rPr>
              <w:t>Потребит</w:t>
            </w:r>
            <w:r w:rsidR="006C27EF">
              <w:rPr>
                <w:rFonts w:ascii="Times New Roman" w:hAnsi="Times New Roman" w:cs="Times New Roman"/>
                <w:sz w:val="26"/>
                <w:szCs w:val="26"/>
              </w:rPr>
              <w:t>еля</w:t>
            </w:r>
            <w:r w:rsidR="006C27EF" w:rsidRPr="000D75F7">
              <w:rPr>
                <w:rFonts w:ascii="Times New Roman" w:hAnsi="Times New Roman" w:cs="Times New Roman"/>
                <w:sz w:val="26"/>
                <w:szCs w:val="26"/>
              </w:rPr>
              <w:t xml:space="preserve"> </w:t>
            </w:r>
            <w:r w:rsidRPr="000D75F7">
              <w:rPr>
                <w:rFonts w:ascii="Times New Roman" w:hAnsi="Times New Roman" w:cs="Times New Roman"/>
                <w:sz w:val="26"/>
                <w:szCs w:val="26"/>
              </w:rPr>
              <w:t>аварийной и технологической брони.</w:t>
            </w:r>
          </w:p>
          <w:p w:rsidR="00AA572D" w:rsidRPr="000D75F7" w:rsidRDefault="00AA572D" w:rsidP="00AA572D">
            <w:pPr>
              <w:ind w:firstLine="709"/>
              <w:jc w:val="both"/>
              <w:rPr>
                <w:rFonts w:ascii="Times New Roman" w:hAnsi="Times New Roman" w:cs="Times New Roman"/>
                <w:sz w:val="26"/>
                <w:szCs w:val="26"/>
              </w:rPr>
            </w:pPr>
            <w:r w:rsidRPr="000D75F7">
              <w:rPr>
                <w:rFonts w:ascii="Times New Roman" w:hAnsi="Times New Roman" w:cs="Times New Roman"/>
                <w:sz w:val="26"/>
                <w:szCs w:val="26"/>
              </w:rPr>
              <w:t>4.2.8 </w:t>
            </w:r>
            <w:r w:rsidR="001E212D">
              <w:rPr>
                <w:rFonts w:ascii="Times New Roman" w:hAnsi="Times New Roman" w:cs="Times New Roman"/>
                <w:sz w:val="26"/>
                <w:szCs w:val="26"/>
              </w:rPr>
              <w:t>Потребит</w:t>
            </w:r>
            <w:r w:rsidR="00A50948">
              <w:rPr>
                <w:rFonts w:ascii="Times New Roman" w:hAnsi="Times New Roman" w:cs="Times New Roman"/>
                <w:sz w:val="26"/>
                <w:szCs w:val="26"/>
              </w:rPr>
              <w:t>ель</w:t>
            </w:r>
            <w:r w:rsidRPr="000D75F7">
              <w:rPr>
                <w:rFonts w:ascii="Times New Roman" w:hAnsi="Times New Roman" w:cs="Times New Roman"/>
                <w:sz w:val="26"/>
                <w:szCs w:val="26"/>
              </w:rPr>
              <w:t xml:space="preserve"> обеспечивает соблюдение установленного актом согласования аварийной и технологической брони режима потребления электрической энергии, а также уровня нагрузки технологической и (или) аварийной брони и сроков завершения технологического процесса при введении ограничения режима потребления электрической энергии.</w:t>
            </w:r>
          </w:p>
          <w:p w:rsidR="00AA572D" w:rsidRPr="000D75F7" w:rsidRDefault="00AA572D" w:rsidP="00AA572D">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4.2.9 Утвержденные в установленном законодательством РФ порядке графики аварийного ограничения доводятся до </w:t>
            </w:r>
            <w:r w:rsidR="001E212D">
              <w:rPr>
                <w:rFonts w:ascii="Times New Roman" w:hAnsi="Times New Roman" w:cs="Times New Roman"/>
                <w:sz w:val="26"/>
                <w:szCs w:val="26"/>
              </w:rPr>
              <w:t>Потребит</w:t>
            </w:r>
            <w:r w:rsidR="006C27EF">
              <w:rPr>
                <w:rFonts w:ascii="Times New Roman" w:hAnsi="Times New Roman" w:cs="Times New Roman"/>
                <w:sz w:val="26"/>
                <w:szCs w:val="26"/>
              </w:rPr>
              <w:t>еля</w:t>
            </w:r>
            <w:r w:rsidR="006C27EF" w:rsidRPr="000D75F7">
              <w:rPr>
                <w:rFonts w:ascii="Times New Roman" w:hAnsi="Times New Roman" w:cs="Times New Roman"/>
                <w:sz w:val="26"/>
                <w:szCs w:val="26"/>
              </w:rPr>
              <w:t xml:space="preserve"> </w:t>
            </w:r>
            <w:r w:rsidRPr="000D75F7">
              <w:rPr>
                <w:rFonts w:ascii="Times New Roman" w:hAnsi="Times New Roman" w:cs="Times New Roman"/>
                <w:sz w:val="26"/>
                <w:szCs w:val="26"/>
              </w:rPr>
              <w:t>Сетевой организацией.</w:t>
            </w:r>
          </w:p>
        </w:tc>
      </w:tr>
      <w:tr w:rsidR="000D75F7" w:rsidRPr="000D75F7" w:rsidTr="007774C8">
        <w:trPr>
          <w:trHeight w:val="60"/>
        </w:trPr>
        <w:tc>
          <w:tcPr>
            <w:tcW w:w="9498" w:type="dxa"/>
            <w:gridSpan w:val="4"/>
            <w:shd w:val="clear" w:color="FFFFFF" w:fill="auto"/>
            <w:vAlign w:val="bottom"/>
          </w:tcPr>
          <w:p w:rsidR="00AA572D" w:rsidRPr="000D75F7" w:rsidRDefault="001E212D" w:rsidP="00AA572D">
            <w:pPr>
              <w:ind w:firstLine="709"/>
              <w:jc w:val="both"/>
              <w:rPr>
                <w:rFonts w:ascii="Times New Roman" w:hAnsi="Times New Roman" w:cs="Times New Roman"/>
                <w:sz w:val="26"/>
                <w:szCs w:val="26"/>
              </w:rPr>
            </w:pPr>
            <w:r>
              <w:rPr>
                <w:rFonts w:ascii="Times New Roman" w:hAnsi="Times New Roman" w:cs="Times New Roman"/>
                <w:sz w:val="26"/>
                <w:szCs w:val="26"/>
              </w:rPr>
              <w:t>Потребит</w:t>
            </w:r>
            <w:r w:rsidR="00A50948">
              <w:rPr>
                <w:rFonts w:ascii="Times New Roman" w:hAnsi="Times New Roman" w:cs="Times New Roman"/>
                <w:sz w:val="26"/>
                <w:szCs w:val="26"/>
              </w:rPr>
              <w:t>ель</w:t>
            </w:r>
            <w:r w:rsidR="00AA572D" w:rsidRPr="000D75F7">
              <w:rPr>
                <w:rFonts w:ascii="Times New Roman" w:hAnsi="Times New Roman" w:cs="Times New Roman"/>
                <w:sz w:val="26"/>
                <w:szCs w:val="26"/>
              </w:rPr>
              <w:t xml:space="preserve"> обязан надлежащим образом в соответствии с требованиями законодательства РФ выполнять графики аварийного ограничения режима потребления электрической энергии. При несоблюдении графиков аварийного ограничения, </w:t>
            </w:r>
            <w:r>
              <w:rPr>
                <w:rFonts w:ascii="Times New Roman" w:hAnsi="Times New Roman" w:cs="Times New Roman"/>
                <w:sz w:val="26"/>
                <w:szCs w:val="26"/>
              </w:rPr>
              <w:t>Потребит</w:t>
            </w:r>
            <w:r w:rsidR="00A50948">
              <w:rPr>
                <w:rFonts w:ascii="Times New Roman" w:hAnsi="Times New Roman" w:cs="Times New Roman"/>
                <w:sz w:val="26"/>
                <w:szCs w:val="26"/>
              </w:rPr>
              <w:t>ель</w:t>
            </w:r>
            <w:r w:rsidR="00AA572D" w:rsidRPr="000D75F7">
              <w:rPr>
                <w:rFonts w:ascii="Times New Roman" w:hAnsi="Times New Roman" w:cs="Times New Roman"/>
                <w:sz w:val="26"/>
                <w:szCs w:val="26"/>
              </w:rPr>
              <w:t xml:space="preserve"> несет ответственность в соответствии с законодательством.</w:t>
            </w:r>
          </w:p>
          <w:p w:rsidR="00AA572D" w:rsidRPr="000D75F7" w:rsidRDefault="00AA572D" w:rsidP="00AA572D">
            <w:pPr>
              <w:ind w:firstLine="709"/>
              <w:jc w:val="both"/>
              <w:rPr>
                <w:rFonts w:ascii="Times New Roman" w:hAnsi="Times New Roman" w:cs="Times New Roman"/>
                <w:sz w:val="26"/>
                <w:szCs w:val="26"/>
              </w:rPr>
            </w:pPr>
            <w:r w:rsidRPr="000D75F7">
              <w:rPr>
                <w:rFonts w:ascii="Times New Roman" w:hAnsi="Times New Roman" w:cs="Times New Roman"/>
                <w:sz w:val="26"/>
                <w:szCs w:val="26"/>
              </w:rPr>
              <w:t>4.2.10 </w:t>
            </w:r>
            <w:r w:rsidR="001E212D">
              <w:rPr>
                <w:rFonts w:ascii="Times New Roman" w:hAnsi="Times New Roman" w:cs="Times New Roman"/>
                <w:sz w:val="26"/>
                <w:szCs w:val="26"/>
              </w:rPr>
              <w:t>Потребит</w:t>
            </w:r>
            <w:r w:rsidR="00A50948">
              <w:rPr>
                <w:rFonts w:ascii="Times New Roman" w:hAnsi="Times New Roman" w:cs="Times New Roman"/>
                <w:sz w:val="26"/>
                <w:szCs w:val="26"/>
              </w:rPr>
              <w:t>ель</w:t>
            </w:r>
            <w:r w:rsidRPr="000D75F7">
              <w:rPr>
                <w:rFonts w:ascii="Times New Roman" w:hAnsi="Times New Roman" w:cs="Times New Roman"/>
                <w:sz w:val="26"/>
                <w:szCs w:val="26"/>
              </w:rPr>
              <w:t xml:space="preserve"> обязан предоставлять Сетевой организации возможность выполнить необходимые технические мероприятия в отношении технологически присоединенных к ее электрическим сетям энергопринимающих устройств, обеспечивающих введение аварийного ограничения и (или) действие аппаратуры противоаварийной и режимной автоматики, либо самостоятельно выполнять указанные мероприятия в соответствии с техническими требованиями Сетевой </w:t>
            </w:r>
            <w:r w:rsidRPr="000D75F7">
              <w:rPr>
                <w:rFonts w:ascii="Times New Roman" w:hAnsi="Times New Roman" w:cs="Times New Roman"/>
                <w:sz w:val="26"/>
                <w:szCs w:val="26"/>
              </w:rPr>
              <w:lastRenderedPageBreak/>
              <w:t xml:space="preserve">организации (субъекта оперативно-диспетчерского управления – в случаях присоединения к генерирующему оборудованию или распределительным устройствам станций, а также к объектам электросетевого хозяйства </w:t>
            </w:r>
            <w:r w:rsidR="001E212D">
              <w:rPr>
                <w:rFonts w:ascii="Times New Roman" w:hAnsi="Times New Roman" w:cs="Times New Roman"/>
                <w:sz w:val="26"/>
                <w:szCs w:val="26"/>
              </w:rPr>
              <w:t>Потребит</w:t>
            </w:r>
            <w:r w:rsidR="006C27EF">
              <w:rPr>
                <w:rFonts w:ascii="Times New Roman" w:hAnsi="Times New Roman" w:cs="Times New Roman"/>
                <w:sz w:val="26"/>
                <w:szCs w:val="26"/>
              </w:rPr>
              <w:t>ел</w:t>
            </w:r>
            <w:r w:rsidR="006C27EF" w:rsidRPr="000D75F7">
              <w:rPr>
                <w:rFonts w:ascii="Times New Roman" w:hAnsi="Times New Roman" w:cs="Times New Roman"/>
                <w:sz w:val="26"/>
                <w:szCs w:val="26"/>
              </w:rPr>
              <w:t>я</w:t>
            </w:r>
            <w:r w:rsidRPr="000D75F7">
              <w:rPr>
                <w:rFonts w:ascii="Times New Roman" w:hAnsi="Times New Roman" w:cs="Times New Roman"/>
                <w:sz w:val="26"/>
                <w:szCs w:val="26"/>
              </w:rPr>
              <w:t xml:space="preserve">, энергопринимающих устройств иных потребителей). </w:t>
            </w:r>
            <w:r w:rsidR="001E212D">
              <w:rPr>
                <w:rFonts w:ascii="Times New Roman" w:hAnsi="Times New Roman" w:cs="Times New Roman"/>
                <w:sz w:val="26"/>
                <w:szCs w:val="26"/>
              </w:rPr>
              <w:t>Потребит</w:t>
            </w:r>
            <w:r w:rsidR="00A50948">
              <w:rPr>
                <w:rFonts w:ascii="Times New Roman" w:hAnsi="Times New Roman" w:cs="Times New Roman"/>
                <w:sz w:val="26"/>
                <w:szCs w:val="26"/>
              </w:rPr>
              <w:t>ель</w:t>
            </w:r>
            <w:r w:rsidRPr="000D75F7">
              <w:rPr>
                <w:rFonts w:ascii="Times New Roman" w:hAnsi="Times New Roman" w:cs="Times New Roman"/>
                <w:sz w:val="26"/>
                <w:szCs w:val="26"/>
              </w:rPr>
              <w:t xml:space="preserve"> обязан задействовать резервные источники питания (при их наличии), предусмотренные его категорией надежности, в случае возникновения </w:t>
            </w:r>
            <w:proofErr w:type="spellStart"/>
            <w:r w:rsidRPr="000D75F7">
              <w:rPr>
                <w:rFonts w:ascii="Times New Roman" w:hAnsi="Times New Roman" w:cs="Times New Roman"/>
                <w:sz w:val="26"/>
                <w:szCs w:val="26"/>
              </w:rPr>
              <w:t>внерегламентных</w:t>
            </w:r>
            <w:proofErr w:type="spellEnd"/>
            <w:r w:rsidRPr="000D75F7">
              <w:rPr>
                <w:rFonts w:ascii="Times New Roman" w:hAnsi="Times New Roman" w:cs="Times New Roman"/>
                <w:sz w:val="26"/>
                <w:szCs w:val="26"/>
              </w:rPr>
              <w:t xml:space="preserve"> отключений, в целях обеспечения минимально необходимого уровня потребления электрической энергии в соответствии с уровнем аварийной или технологической брони, в случае невозможности осуществить передачу электрической энергии из-за повреждения оборудования Сетевых организаций или производителей электрической энергии.</w:t>
            </w:r>
          </w:p>
        </w:tc>
      </w:tr>
      <w:tr w:rsidR="000D75F7" w:rsidRPr="000D75F7" w:rsidTr="007774C8">
        <w:trPr>
          <w:trHeight w:val="60"/>
        </w:trPr>
        <w:tc>
          <w:tcPr>
            <w:tcW w:w="9498" w:type="dxa"/>
            <w:gridSpan w:val="4"/>
            <w:shd w:val="clear" w:color="FFFFFF" w:fill="auto"/>
            <w:vAlign w:val="bottom"/>
          </w:tcPr>
          <w:p w:rsidR="00A50948" w:rsidRDefault="00AA572D" w:rsidP="00A50948">
            <w:pPr>
              <w:ind w:firstLine="709"/>
              <w:jc w:val="both"/>
              <w:rPr>
                <w:rFonts w:ascii="Times New Roman" w:hAnsi="Times New Roman" w:cs="Times New Roman"/>
                <w:sz w:val="26"/>
                <w:szCs w:val="26"/>
              </w:rPr>
            </w:pPr>
            <w:r w:rsidRPr="000D75F7">
              <w:rPr>
                <w:rFonts w:ascii="Times New Roman" w:hAnsi="Times New Roman" w:cs="Times New Roman"/>
                <w:sz w:val="26"/>
                <w:szCs w:val="26"/>
              </w:rPr>
              <w:lastRenderedPageBreak/>
              <w:t xml:space="preserve">4.2.11 Приостановление исполнения обязательств по настоящему договору не освобождает </w:t>
            </w:r>
            <w:r w:rsidR="001E212D">
              <w:rPr>
                <w:rFonts w:ascii="Times New Roman" w:hAnsi="Times New Roman" w:cs="Times New Roman"/>
                <w:sz w:val="26"/>
                <w:szCs w:val="26"/>
              </w:rPr>
              <w:t>Потребит</w:t>
            </w:r>
            <w:r w:rsidR="006C27EF">
              <w:rPr>
                <w:rFonts w:ascii="Times New Roman" w:hAnsi="Times New Roman" w:cs="Times New Roman"/>
                <w:sz w:val="26"/>
                <w:szCs w:val="26"/>
              </w:rPr>
              <w:t>еля</w:t>
            </w:r>
            <w:r w:rsidR="006C27EF" w:rsidRPr="000D75F7">
              <w:rPr>
                <w:rFonts w:ascii="Times New Roman" w:hAnsi="Times New Roman" w:cs="Times New Roman"/>
                <w:sz w:val="26"/>
                <w:szCs w:val="26"/>
              </w:rPr>
              <w:t xml:space="preserve"> </w:t>
            </w:r>
            <w:r w:rsidRPr="000D75F7">
              <w:rPr>
                <w:rFonts w:ascii="Times New Roman" w:hAnsi="Times New Roman" w:cs="Times New Roman"/>
                <w:sz w:val="26"/>
                <w:szCs w:val="26"/>
              </w:rPr>
              <w:t xml:space="preserve">от обязанности оплатить в полном объеме потребленную электрическую энергию. Недопоставка электрической энергии, произошедшая по вине </w:t>
            </w:r>
            <w:r w:rsidR="001E212D">
              <w:rPr>
                <w:rFonts w:ascii="Times New Roman" w:hAnsi="Times New Roman" w:cs="Times New Roman"/>
                <w:sz w:val="26"/>
                <w:szCs w:val="26"/>
              </w:rPr>
              <w:t>Потребит</w:t>
            </w:r>
            <w:r w:rsidR="00D56B12">
              <w:rPr>
                <w:rFonts w:ascii="Times New Roman" w:hAnsi="Times New Roman" w:cs="Times New Roman"/>
                <w:sz w:val="26"/>
                <w:szCs w:val="26"/>
              </w:rPr>
              <w:t>еля</w:t>
            </w:r>
            <w:r w:rsidRPr="000D75F7">
              <w:rPr>
                <w:rFonts w:ascii="Times New Roman" w:hAnsi="Times New Roman" w:cs="Times New Roman"/>
                <w:sz w:val="26"/>
                <w:szCs w:val="26"/>
              </w:rPr>
              <w:t>, не влечет обязанности Гарантирующего поставщика по восполнению недопоставленного количества электрической энергии в определенный период времени.</w:t>
            </w:r>
          </w:p>
          <w:p w:rsidR="00A50948" w:rsidRPr="000D75F7" w:rsidRDefault="00A50948" w:rsidP="00A50948">
            <w:pPr>
              <w:ind w:firstLine="709"/>
              <w:jc w:val="both"/>
              <w:rPr>
                <w:rFonts w:ascii="Times New Roman" w:hAnsi="Times New Roman" w:cs="Times New Roman"/>
                <w:sz w:val="26"/>
                <w:szCs w:val="26"/>
              </w:rPr>
            </w:pPr>
            <w:r w:rsidRPr="000D75F7">
              <w:rPr>
                <w:rFonts w:ascii="Times New Roman" w:hAnsi="Times New Roman" w:cs="Times New Roman"/>
                <w:sz w:val="26"/>
                <w:szCs w:val="26"/>
              </w:rPr>
              <w:t>4.2.12 </w:t>
            </w:r>
            <w:r w:rsidR="001E212D">
              <w:rPr>
                <w:rFonts w:ascii="Times New Roman" w:hAnsi="Times New Roman" w:cs="Times New Roman"/>
                <w:sz w:val="26"/>
                <w:szCs w:val="26"/>
              </w:rPr>
              <w:t>Потребит</w:t>
            </w:r>
            <w:r>
              <w:rPr>
                <w:rFonts w:ascii="Times New Roman" w:hAnsi="Times New Roman" w:cs="Times New Roman"/>
                <w:sz w:val="26"/>
                <w:szCs w:val="26"/>
              </w:rPr>
              <w:t>ель</w:t>
            </w:r>
            <w:r w:rsidRPr="000D75F7">
              <w:rPr>
                <w:rFonts w:ascii="Times New Roman" w:hAnsi="Times New Roman" w:cs="Times New Roman"/>
                <w:sz w:val="26"/>
                <w:szCs w:val="26"/>
              </w:rPr>
              <w:t xml:space="preserve"> предоставляет Гарантирующему поставщику следующие сведения, предназначенные для направления ему уведомления о введении ограничения режима потребления электрической энергии и являющиеся существенными условиями договора (п. 40 Правил № 442):</w:t>
            </w:r>
          </w:p>
          <w:p w:rsidR="00A50948" w:rsidRPr="000D75F7" w:rsidRDefault="00A50948" w:rsidP="00A50948">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 - номер мобильного телефона</w:t>
            </w:r>
            <w:r w:rsidR="00D07FAF" w:rsidRPr="000D75F7">
              <w:rPr>
                <w:rFonts w:ascii="Times New Roman" w:hAnsi="Times New Roman" w:cs="Times New Roman"/>
                <w:sz w:val="26"/>
                <w:szCs w:val="26"/>
              </w:rPr>
              <w:t> </w:t>
            </w:r>
            <w:r w:rsidRPr="000D75F7">
              <w:rPr>
                <w:rFonts w:ascii="Times New Roman" w:hAnsi="Times New Roman" w:cs="Times New Roman"/>
                <w:sz w:val="26"/>
                <w:szCs w:val="26"/>
              </w:rPr>
              <w:t>________</w:t>
            </w:r>
            <w:r w:rsidR="00C54F82" w:rsidRPr="000D75F7">
              <w:rPr>
                <w:rFonts w:ascii="Times New Roman" w:hAnsi="Times New Roman" w:cs="Times New Roman"/>
                <w:sz w:val="26"/>
                <w:szCs w:val="26"/>
              </w:rPr>
              <w:t> </w:t>
            </w:r>
            <w:r w:rsidRPr="000D75F7">
              <w:rPr>
                <w:rFonts w:ascii="Times New Roman" w:hAnsi="Times New Roman" w:cs="Times New Roman"/>
                <w:sz w:val="26"/>
                <w:szCs w:val="26"/>
              </w:rPr>
              <w:t>(либо указанный в разделе 10 настоящего договора);</w:t>
            </w:r>
          </w:p>
          <w:p w:rsidR="00A50948" w:rsidRPr="000D75F7" w:rsidRDefault="00A50948" w:rsidP="00A50948">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 - адрес электронной почты ________</w:t>
            </w:r>
            <w:r w:rsidR="00C54F82" w:rsidRPr="000D75F7">
              <w:rPr>
                <w:rFonts w:ascii="Times New Roman" w:hAnsi="Times New Roman" w:cs="Times New Roman"/>
                <w:sz w:val="26"/>
                <w:szCs w:val="26"/>
              </w:rPr>
              <w:t> </w:t>
            </w:r>
            <w:r w:rsidRPr="000D75F7">
              <w:rPr>
                <w:rFonts w:ascii="Times New Roman" w:hAnsi="Times New Roman" w:cs="Times New Roman"/>
                <w:sz w:val="26"/>
                <w:szCs w:val="26"/>
              </w:rPr>
              <w:t>(либо указанный в разделе 10 настоящего договора).</w:t>
            </w:r>
          </w:p>
          <w:p w:rsidR="00AA572D" w:rsidRPr="000D75F7" w:rsidRDefault="00A50948" w:rsidP="00AA572D">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4.2.13 Уведомление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еля о введении ограничения режима потребления в случаях, установленных действующим законодательством, осуществляется одним из следующих способов (выбранный способ отметить):</w:t>
            </w:r>
          </w:p>
        </w:tc>
      </w:tr>
      <w:tr w:rsidR="000D75F7" w:rsidRPr="000D75F7" w:rsidTr="007774C8">
        <w:trPr>
          <w:trHeight w:val="60"/>
        </w:trPr>
        <w:tc>
          <w:tcPr>
            <w:tcW w:w="9498" w:type="dxa"/>
            <w:gridSpan w:val="4"/>
            <w:shd w:val="clear" w:color="FFFFFF" w:fill="auto"/>
            <w:vAlign w:val="bottom"/>
          </w:tcPr>
          <w:p w:rsidR="003E010A" w:rsidRPr="000D75F7" w:rsidRDefault="003E010A" w:rsidP="003E010A">
            <w:pPr>
              <w:ind w:firstLine="709"/>
              <w:jc w:val="both"/>
              <w:rPr>
                <w:rFonts w:ascii="Times New Roman" w:hAnsi="Times New Roman" w:cs="Times New Roman"/>
                <w:sz w:val="26"/>
                <w:szCs w:val="26"/>
              </w:rPr>
            </w:pPr>
            <w:r w:rsidRPr="000D75F7">
              <w:rPr>
                <w:rFonts w:ascii="Segoe UI Symbol" w:hAnsi="Segoe UI Symbol" w:cs="Segoe UI Symbol"/>
                <w:sz w:val="26"/>
                <w:szCs w:val="26"/>
              </w:rPr>
              <w:t>☐</w:t>
            </w:r>
            <w:r w:rsidRPr="000D75F7">
              <w:rPr>
                <w:rFonts w:ascii="Times New Roman" w:hAnsi="Times New Roman" w:cs="Times New Roman"/>
                <w:sz w:val="26"/>
                <w:szCs w:val="26"/>
              </w:rPr>
              <w:t> путем направления смс-сообщения на номер мобильного телефона, указанный в п. 4.2.12 либо разделе 10 договора;</w:t>
            </w:r>
          </w:p>
        </w:tc>
      </w:tr>
      <w:tr w:rsidR="000D75F7" w:rsidRPr="000D75F7" w:rsidTr="007774C8">
        <w:trPr>
          <w:trHeight w:val="60"/>
        </w:trPr>
        <w:tc>
          <w:tcPr>
            <w:tcW w:w="9498" w:type="dxa"/>
            <w:gridSpan w:val="4"/>
            <w:shd w:val="clear" w:color="FFFFFF" w:fill="auto"/>
            <w:vAlign w:val="bottom"/>
          </w:tcPr>
          <w:p w:rsidR="003E010A" w:rsidRDefault="003E010A" w:rsidP="003E010A">
            <w:pPr>
              <w:ind w:firstLine="709"/>
              <w:jc w:val="both"/>
              <w:rPr>
                <w:rFonts w:ascii="Times New Roman" w:hAnsi="Times New Roman" w:cs="Times New Roman"/>
                <w:sz w:val="26"/>
                <w:szCs w:val="26"/>
              </w:rPr>
            </w:pPr>
            <w:r w:rsidRPr="000D75F7">
              <w:rPr>
                <w:rFonts w:ascii="Segoe UI Symbol" w:hAnsi="Segoe UI Symbol" w:cs="Segoe UI Symbol"/>
                <w:sz w:val="26"/>
                <w:szCs w:val="26"/>
              </w:rPr>
              <w:t>☐</w:t>
            </w:r>
            <w:r w:rsidRPr="000D75F7">
              <w:rPr>
                <w:rFonts w:ascii="Times New Roman" w:hAnsi="Times New Roman" w:cs="Times New Roman"/>
                <w:sz w:val="26"/>
                <w:szCs w:val="26"/>
              </w:rPr>
              <w:t> </w:t>
            </w:r>
            <w:r w:rsidR="006F7E87">
              <w:rPr>
                <w:rFonts w:ascii="Times New Roman" w:hAnsi="Times New Roman" w:cs="Times New Roman"/>
                <w:sz w:val="26"/>
                <w:szCs w:val="26"/>
              </w:rPr>
              <w:t xml:space="preserve">путем </w:t>
            </w:r>
            <w:r w:rsidRPr="000D75F7">
              <w:rPr>
                <w:rFonts w:ascii="Times New Roman" w:hAnsi="Times New Roman" w:cs="Times New Roman"/>
                <w:sz w:val="26"/>
                <w:szCs w:val="26"/>
              </w:rPr>
              <w:t xml:space="preserve">направления сообщения на адрес электронной почты, указанный в </w:t>
            </w:r>
            <w:r w:rsidR="00D07FAF">
              <w:rPr>
                <w:rFonts w:ascii="Times New Roman" w:hAnsi="Times New Roman" w:cs="Times New Roman"/>
                <w:sz w:val="26"/>
                <w:szCs w:val="26"/>
              </w:rPr>
              <w:t xml:space="preserve">                </w:t>
            </w:r>
            <w:r w:rsidRPr="000D75F7">
              <w:rPr>
                <w:rFonts w:ascii="Times New Roman" w:hAnsi="Times New Roman" w:cs="Times New Roman"/>
                <w:sz w:val="26"/>
                <w:szCs w:val="26"/>
              </w:rPr>
              <w:t>п. 4.2.12 либо разделе 10 договора.</w:t>
            </w:r>
          </w:p>
          <w:p w:rsidR="009D39BE" w:rsidRPr="000D75F7" w:rsidRDefault="009D39BE" w:rsidP="003E010A">
            <w:pPr>
              <w:ind w:firstLine="709"/>
              <w:jc w:val="both"/>
              <w:rPr>
                <w:rFonts w:ascii="Times New Roman" w:hAnsi="Times New Roman" w:cs="Times New Roman"/>
                <w:sz w:val="26"/>
                <w:szCs w:val="26"/>
              </w:rPr>
            </w:pPr>
            <w:r w:rsidRPr="00D058E0">
              <w:rPr>
                <w:rFonts w:ascii="Times New Roman" w:hAnsi="Times New Roman" w:cs="Times New Roman"/>
                <w:sz w:val="26"/>
                <w:szCs w:val="26"/>
              </w:rPr>
              <w:t>4.2.14 </w:t>
            </w:r>
            <w:r>
              <w:rPr>
                <w:rFonts w:ascii="Times New Roman" w:hAnsi="Times New Roman" w:cs="Times New Roman"/>
                <w:sz w:val="26"/>
                <w:szCs w:val="26"/>
              </w:rPr>
              <w:t>Потребитель</w:t>
            </w:r>
            <w:r w:rsidRPr="00D058E0">
              <w:rPr>
                <w:rFonts w:ascii="Times New Roman" w:hAnsi="Times New Roman" w:cs="Times New Roman"/>
                <w:sz w:val="26"/>
                <w:szCs w:val="26"/>
              </w:rPr>
              <w:t xml:space="preserve"> считается уведомленным надлежащим образом в сроки, установленные п. 8 Правил ограничения (в редакции постановления Правительства РФ от 24.05.2017 № 624) в зависимости от выбранного способа уведомления (п. 4.2.13 настоящего контракта).</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D058E0">
              <w:rPr>
                <w:rFonts w:ascii="Times New Roman" w:hAnsi="Times New Roman" w:cs="Times New Roman"/>
                <w:sz w:val="26"/>
                <w:szCs w:val="26"/>
              </w:rPr>
              <w:t xml:space="preserve">4.2.15 Уведомления в адрес </w:t>
            </w:r>
            <w:r w:rsidR="001E212D">
              <w:rPr>
                <w:rFonts w:ascii="Times New Roman" w:hAnsi="Times New Roman" w:cs="Times New Roman"/>
                <w:sz w:val="26"/>
                <w:szCs w:val="26"/>
              </w:rPr>
              <w:t>Потребит</w:t>
            </w:r>
            <w:r w:rsidR="00C03D6F">
              <w:rPr>
                <w:rFonts w:ascii="Times New Roman" w:hAnsi="Times New Roman" w:cs="Times New Roman"/>
                <w:sz w:val="26"/>
                <w:szCs w:val="26"/>
              </w:rPr>
              <w:t>еля</w:t>
            </w:r>
            <w:r w:rsidRPr="00D058E0">
              <w:rPr>
                <w:rFonts w:ascii="Times New Roman" w:hAnsi="Times New Roman" w:cs="Times New Roman"/>
                <w:sz w:val="26"/>
                <w:szCs w:val="26"/>
              </w:rPr>
              <w:t xml:space="preserve"> от Гарантирующего поставщика:</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contextualSpacing/>
              <w:jc w:val="both"/>
              <w:rPr>
                <w:rFonts w:ascii="Times New Roman" w:hAnsi="Times New Roman" w:cs="Times New Roman"/>
                <w:sz w:val="26"/>
                <w:szCs w:val="26"/>
              </w:rPr>
            </w:pPr>
            <w:r w:rsidRPr="00D058E0">
              <w:rPr>
                <w:rFonts w:ascii="Times New Roman" w:hAnsi="Times New Roman" w:cs="Times New Roman"/>
                <w:sz w:val="26"/>
                <w:szCs w:val="26"/>
              </w:rPr>
              <w:t>- направляются с адрес</w:t>
            </w:r>
            <w:r>
              <w:rPr>
                <w:rFonts w:ascii="Times New Roman" w:hAnsi="Times New Roman" w:cs="Times New Roman"/>
                <w:sz w:val="26"/>
                <w:szCs w:val="26"/>
              </w:rPr>
              <w:t>ов</w:t>
            </w:r>
            <w:r w:rsidRPr="00D058E0">
              <w:rPr>
                <w:rFonts w:ascii="Times New Roman" w:hAnsi="Times New Roman" w:cs="Times New Roman"/>
                <w:sz w:val="26"/>
                <w:szCs w:val="26"/>
              </w:rPr>
              <w:t xml:space="preserve"> электронной почты: </w:t>
            </w:r>
            <w:r>
              <w:rPr>
                <w:rFonts w:ascii="Times New Roman" w:hAnsi="Times New Roman" w:cs="Times New Roman"/>
                <w:sz w:val="26"/>
                <w:szCs w:val="26"/>
                <w:lang w:val="en-US"/>
              </w:rPr>
              <w:t>robot</w:t>
            </w:r>
            <w:r w:rsidRPr="00AB641B">
              <w:rPr>
                <w:rFonts w:ascii="Times New Roman" w:hAnsi="Times New Roman" w:cs="Times New Roman"/>
                <w:sz w:val="26"/>
                <w:szCs w:val="26"/>
              </w:rPr>
              <w:t>@</w:t>
            </w:r>
            <w:r>
              <w:rPr>
                <w:rFonts w:ascii="Times New Roman" w:hAnsi="Times New Roman" w:cs="Times New Roman"/>
                <w:sz w:val="26"/>
                <w:szCs w:val="26"/>
                <w:lang w:val="en-US"/>
              </w:rPr>
              <w:t>aes</w:t>
            </w:r>
            <w:r w:rsidRPr="00AB641B">
              <w:rPr>
                <w:rFonts w:ascii="Times New Roman" w:hAnsi="Times New Roman" w:cs="Times New Roman"/>
                <w:sz w:val="26"/>
                <w:szCs w:val="26"/>
              </w:rPr>
              <w:t>.</w:t>
            </w:r>
            <w:r>
              <w:rPr>
                <w:rFonts w:ascii="Times New Roman" w:hAnsi="Times New Roman" w:cs="Times New Roman"/>
                <w:sz w:val="26"/>
                <w:szCs w:val="26"/>
                <w:lang w:val="en-US"/>
              </w:rPr>
              <w:t>tgc</w:t>
            </w:r>
            <w:r w:rsidRPr="00AB641B">
              <w:rPr>
                <w:rFonts w:ascii="Times New Roman" w:hAnsi="Times New Roman" w:cs="Times New Roman"/>
                <w:sz w:val="26"/>
                <w:szCs w:val="26"/>
              </w:rPr>
              <w:t>-2.</w:t>
            </w:r>
            <w:r>
              <w:rPr>
                <w:rFonts w:ascii="Times New Roman" w:hAnsi="Times New Roman" w:cs="Times New Roman"/>
                <w:sz w:val="26"/>
                <w:szCs w:val="26"/>
                <w:lang w:val="en-US"/>
              </w:rPr>
              <w:t>ru</w:t>
            </w:r>
            <w:r>
              <w:rPr>
                <w:rFonts w:ascii="Times New Roman" w:hAnsi="Times New Roman" w:cs="Times New Roman"/>
                <w:sz w:val="26"/>
                <w:szCs w:val="26"/>
              </w:rPr>
              <w:t xml:space="preserve">, </w:t>
            </w:r>
            <w:r w:rsidR="00D07FAF">
              <w:rPr>
                <w:rFonts w:ascii="Times New Roman" w:hAnsi="Times New Roman" w:cs="Times New Roman"/>
                <w:sz w:val="26"/>
                <w:szCs w:val="26"/>
                <w:lang w:val="en-US"/>
              </w:rPr>
              <w:t>mail</w:t>
            </w:r>
            <w:r w:rsidRPr="00AB641B">
              <w:rPr>
                <w:rFonts w:ascii="Times New Roman" w:hAnsi="Times New Roman" w:cs="Times New Roman"/>
                <w:sz w:val="26"/>
                <w:szCs w:val="26"/>
              </w:rPr>
              <w:t>@</w:t>
            </w:r>
            <w:r>
              <w:rPr>
                <w:rFonts w:ascii="Times New Roman" w:hAnsi="Times New Roman" w:cs="Times New Roman"/>
                <w:sz w:val="26"/>
                <w:szCs w:val="26"/>
                <w:lang w:val="en-US"/>
              </w:rPr>
              <w:t>aes</w:t>
            </w:r>
            <w:r w:rsidRPr="00AB641B">
              <w:rPr>
                <w:rFonts w:ascii="Times New Roman" w:hAnsi="Times New Roman" w:cs="Times New Roman"/>
                <w:sz w:val="26"/>
                <w:szCs w:val="26"/>
              </w:rPr>
              <w:t>.</w:t>
            </w:r>
            <w:r>
              <w:rPr>
                <w:rFonts w:ascii="Times New Roman" w:hAnsi="Times New Roman" w:cs="Times New Roman"/>
                <w:sz w:val="26"/>
                <w:szCs w:val="26"/>
                <w:lang w:val="en-US"/>
              </w:rPr>
              <w:t>tgc</w:t>
            </w:r>
            <w:r w:rsidRPr="00AB641B">
              <w:rPr>
                <w:rFonts w:ascii="Times New Roman" w:hAnsi="Times New Roman" w:cs="Times New Roman"/>
                <w:sz w:val="26"/>
                <w:szCs w:val="26"/>
              </w:rPr>
              <w:t>-2.</w:t>
            </w:r>
            <w:r>
              <w:rPr>
                <w:rFonts w:ascii="Times New Roman" w:hAnsi="Times New Roman" w:cs="Times New Roman"/>
                <w:sz w:val="26"/>
                <w:szCs w:val="26"/>
                <w:lang w:val="en-US"/>
              </w:rPr>
              <w:t>ru</w:t>
            </w:r>
            <w:r w:rsidRPr="00D058E0">
              <w:rPr>
                <w:rFonts w:ascii="Times New Roman" w:hAnsi="Times New Roman" w:cs="Times New Roman"/>
                <w:sz w:val="26"/>
                <w:szCs w:val="26"/>
              </w:rPr>
              <w:t>;</w:t>
            </w:r>
          </w:p>
        </w:tc>
      </w:tr>
      <w:tr w:rsidR="006F7E87" w:rsidRPr="000D75F7" w:rsidTr="004413D5">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D058E0">
              <w:rPr>
                <w:rFonts w:ascii="Times New Roman" w:hAnsi="Times New Roman" w:cs="Times New Roman"/>
                <w:sz w:val="26"/>
                <w:szCs w:val="26"/>
              </w:rPr>
              <w:t xml:space="preserve">- направляются смс-сообщением с телефона: </w:t>
            </w:r>
            <w:r w:rsidRPr="00AB641B">
              <w:rPr>
                <w:rFonts w:ascii="Times New Roman" w:hAnsi="Times New Roman" w:cs="Times New Roman"/>
                <w:sz w:val="26"/>
                <w:szCs w:val="26"/>
              </w:rPr>
              <w:t>+79037676800</w:t>
            </w:r>
            <w:r w:rsidRPr="000A4FEA">
              <w:rPr>
                <w:rFonts w:ascii="Times New Roman" w:hAnsi="Times New Roman" w:cs="Times New Roman"/>
                <w:sz w:val="26"/>
                <w:szCs w:val="26"/>
              </w:rPr>
              <w:t xml:space="preserve"> </w:t>
            </w:r>
            <w:r>
              <w:rPr>
                <w:rFonts w:ascii="Times New Roman" w:hAnsi="Times New Roman" w:cs="Times New Roman"/>
                <w:sz w:val="26"/>
                <w:szCs w:val="26"/>
              </w:rPr>
              <w:t>или</w:t>
            </w:r>
            <w:r w:rsidRPr="000A4FEA">
              <w:rPr>
                <w:rFonts w:ascii="Times New Roman" w:hAnsi="Times New Roman" w:cs="Times New Roman"/>
                <w:sz w:val="26"/>
                <w:szCs w:val="26"/>
              </w:rPr>
              <w:t xml:space="preserve"> </w:t>
            </w:r>
            <w:r>
              <w:rPr>
                <w:rFonts w:ascii="Times New Roman" w:hAnsi="Times New Roman" w:cs="Times New Roman"/>
                <w:sz w:val="26"/>
                <w:szCs w:val="26"/>
              </w:rPr>
              <w:t xml:space="preserve">с псевдонимом </w:t>
            </w:r>
            <w:r>
              <w:rPr>
                <w:rFonts w:ascii="Times New Roman" w:hAnsi="Times New Roman" w:cs="Times New Roman"/>
                <w:sz w:val="26"/>
                <w:szCs w:val="26"/>
                <w:lang w:val="en-US"/>
              </w:rPr>
              <w:t>EnergoSbyt</w:t>
            </w:r>
            <w:r>
              <w:rPr>
                <w:rFonts w:ascii="Times New Roman" w:hAnsi="Times New Roman" w:cs="Times New Roman"/>
                <w:sz w:val="26"/>
                <w:szCs w:val="26"/>
              </w:rPr>
              <w:t>.</w:t>
            </w:r>
          </w:p>
        </w:tc>
      </w:tr>
      <w:tr w:rsidR="006F7E87" w:rsidRPr="000D75F7" w:rsidTr="004413D5">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4.2.16 Самовольное подключение энергопринимающих устройств к объектам электросетевого хозяйства после введения ограничения режима электропотребления считается бездоговорным потреблением электрической энергии.</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4.2.17 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ель производит оплату электрической энергии, потребленной энергопринимающими устройствами за весь период, в течение которого осуществлялось бездоговорное потребление электрической энергии, в адрес Сетевой организации.</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lastRenderedPageBreak/>
              <w:t xml:space="preserve">4.2.18 В случае если введение ограничения режима потребления может привести к ограничению или прекращению подачи электрической энергии иных потребителей,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ель обязан обеспечить переток электрической энергии таким потребителям в объеме их потребления.</w:t>
            </w:r>
          </w:p>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4.2.19 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ель, ограничение режима потребления которого может привести к экономическим, экологическим или социальным последствиям, обязан:</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 утвердить план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 включающий в себя мероприятия, необходимые для безаварийного прекращения технологического процесса, обеспечения безопасности людей и сохранности оборудования, и в течение 3 дней представить такой план исполнителю (</w:t>
            </w:r>
            <w:proofErr w:type="spellStart"/>
            <w:r w:rsidRPr="000D75F7">
              <w:rPr>
                <w:rFonts w:ascii="Times New Roman" w:hAnsi="Times New Roman" w:cs="Times New Roman"/>
                <w:sz w:val="26"/>
                <w:szCs w:val="26"/>
              </w:rPr>
              <w:t>субисполнителю</w:t>
            </w:r>
            <w:proofErr w:type="spellEnd"/>
            <w:r w:rsidRPr="000D75F7">
              <w:rPr>
                <w:rFonts w:ascii="Times New Roman" w:hAnsi="Times New Roman" w:cs="Times New Roman"/>
                <w:sz w:val="26"/>
                <w:szCs w:val="26"/>
              </w:rPr>
              <w:t>) (Сетевой организации) и Гарантирующему поставщику;</w:t>
            </w:r>
          </w:p>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 разработать план мероприятий по установке за свой счет автономных источников питания, обеспечивающих снабжение электрической энергией его энергопринимающих устройств и (или) объектов электроэнергетики и в течение 2 месяцев выполнить указанные мероприятия.</w:t>
            </w:r>
          </w:p>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После выполнения этих мероприятий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ель обязан направить исполнителю (Сетевой организации) (</w:t>
            </w:r>
            <w:proofErr w:type="spellStart"/>
            <w:r w:rsidRPr="000D75F7">
              <w:rPr>
                <w:rFonts w:ascii="Times New Roman" w:hAnsi="Times New Roman" w:cs="Times New Roman"/>
                <w:sz w:val="26"/>
                <w:szCs w:val="26"/>
              </w:rPr>
              <w:t>субисполнителю</w:t>
            </w:r>
            <w:proofErr w:type="spellEnd"/>
            <w:r w:rsidRPr="000D75F7">
              <w:rPr>
                <w:rFonts w:ascii="Times New Roman" w:hAnsi="Times New Roman" w:cs="Times New Roman"/>
                <w:sz w:val="26"/>
                <w:szCs w:val="26"/>
              </w:rPr>
              <w:t>) и Гарантирующему поставщику уведомление о готовности к введению полного ограничения режима потребления.</w:t>
            </w:r>
          </w:p>
        </w:tc>
      </w:tr>
      <w:tr w:rsidR="006F7E87" w:rsidRPr="000D75F7" w:rsidTr="007774C8">
        <w:trPr>
          <w:trHeight w:val="567"/>
        </w:trPr>
        <w:tc>
          <w:tcPr>
            <w:tcW w:w="9498" w:type="dxa"/>
            <w:gridSpan w:val="4"/>
            <w:shd w:val="clear" w:color="FFFFFF" w:fill="auto"/>
            <w:vAlign w:val="center"/>
          </w:tcPr>
          <w:p w:rsidR="006F7E87" w:rsidRPr="000D75F7" w:rsidRDefault="006F7E87" w:rsidP="006F7E87">
            <w:pPr>
              <w:jc w:val="center"/>
              <w:rPr>
                <w:rFonts w:ascii="Times New Roman" w:hAnsi="Times New Roman" w:cs="Times New Roman"/>
                <w:sz w:val="26"/>
                <w:szCs w:val="26"/>
              </w:rPr>
            </w:pPr>
            <w:r w:rsidRPr="000D75F7">
              <w:rPr>
                <w:rFonts w:ascii="Times New Roman" w:hAnsi="Times New Roman" w:cs="Times New Roman"/>
                <w:b/>
                <w:sz w:val="26"/>
                <w:szCs w:val="26"/>
              </w:rPr>
              <w:t>5. УЧЕТ И КОНТРОЛЬ ПОСТАВКИ ЭЛЕКТРИЧЕСКОЙ ЭНЕРГИИ</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5.1 Учет и контроль поставляемой электрической энергии осуществляются средствами измерения раздельно по каждой точке поставки в порядке, предусмотренном техническими регламентами и иными обязательными требованиями. Перечень расчетных приборов учета электрической энергии приведен в </w:t>
            </w:r>
            <w:r w:rsidR="00C60BC2">
              <w:rPr>
                <w:rFonts w:ascii="Times New Roman" w:hAnsi="Times New Roman" w:cs="Times New Roman"/>
                <w:sz w:val="26"/>
                <w:szCs w:val="26"/>
              </w:rPr>
              <w:t>П</w:t>
            </w:r>
            <w:r w:rsidR="00C60BC2" w:rsidRPr="000D75F7">
              <w:rPr>
                <w:rFonts w:ascii="Times New Roman" w:hAnsi="Times New Roman" w:cs="Times New Roman"/>
                <w:sz w:val="26"/>
                <w:szCs w:val="26"/>
              </w:rPr>
              <w:t xml:space="preserve">риложении </w:t>
            </w:r>
            <w:r w:rsidRPr="000D75F7">
              <w:rPr>
                <w:rFonts w:ascii="Times New Roman" w:hAnsi="Times New Roman" w:cs="Times New Roman"/>
                <w:sz w:val="26"/>
                <w:szCs w:val="26"/>
              </w:rPr>
              <w:t>№ 1 к договору.</w:t>
            </w:r>
          </w:p>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Для определения объемов потребления электрической энергии используются показания приборов учета, соответствующих требованиям законодательства </w:t>
            </w:r>
            <w:r w:rsidR="00C60BC2">
              <w:rPr>
                <w:rFonts w:ascii="Times New Roman" w:hAnsi="Times New Roman" w:cs="Times New Roman"/>
                <w:sz w:val="26"/>
                <w:szCs w:val="26"/>
              </w:rPr>
              <w:t>РФ</w:t>
            </w:r>
            <w:r w:rsidRPr="000D75F7">
              <w:rPr>
                <w:rFonts w:ascii="Times New Roman" w:hAnsi="Times New Roman" w:cs="Times New Roman"/>
                <w:sz w:val="26"/>
                <w:szCs w:val="26"/>
              </w:rPr>
              <w:t xml:space="preserve"> об обеспечении единства измерений, требованиям, предусмотренным разделом Х Правил № 442, в том числе к месту установки и классу точности, имеющих неповрежденные контрольные пломбы и (или) знаки визуального контроля, допущенных в эксплуатацию в порядке, предусмотренном законодательством Российской Федерации об электроэнергетике на дату допуска.</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trike/>
                <w:sz w:val="26"/>
                <w:szCs w:val="26"/>
              </w:rPr>
            </w:pPr>
            <w:r w:rsidRPr="000D75F7">
              <w:rPr>
                <w:rFonts w:ascii="Times New Roman" w:hAnsi="Times New Roman" w:cs="Times New Roman"/>
                <w:sz w:val="26"/>
                <w:szCs w:val="26"/>
              </w:rPr>
              <w:t xml:space="preserve">5.2 Если определение объемов потребления электрической энергии, в том числе почасовых объемов осуществляется по совокупности точек поставки в границах балансовой принадлежности, то совокупный объем потребления  электрической энергии, в том числе почасовой объем, в отношении соответствующей совокупности точек поставки определяются путем суммирования (вычитания) объемов потребления электрической энергии, определенных в порядке, предусмотренном Правилами № 442, исходя из направлений перетоков электрической энергии по каждой точке поставки в границах балансовой принадлежности энергопринимающих устройств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еля и мест расположения приборов учета по отношению к соответствующим точкам поставки.</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5.3 В случае если прибор учета не расположен на границе балансовой принадлежности объектов электроэнергетики (энергопринимающих устройств) смежных субъектов, объем потребления электрической энергии, определенный на </w:t>
            </w:r>
            <w:r w:rsidRPr="000D75F7">
              <w:rPr>
                <w:rFonts w:ascii="Times New Roman" w:hAnsi="Times New Roman" w:cs="Times New Roman"/>
                <w:sz w:val="26"/>
                <w:szCs w:val="26"/>
              </w:rPr>
              <w:lastRenderedPageBreak/>
              <w:t>основании показаний такого прибора учета, в целях осуществления расчетов по договору подлежит корректировке на величину потерь электрической энергии, возникающих на участке сети от границы балансовой принадлежности объектов электроэнергетики (энергопринимающих устройств) до места установки прибора учета. Расчет величины потерь в таком случае осуществляется Сетевой организацией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 по электрическим сетям.</w:t>
            </w:r>
          </w:p>
        </w:tc>
      </w:tr>
      <w:tr w:rsidR="006F7E87" w:rsidRPr="000D75F7" w:rsidTr="007774C8">
        <w:trPr>
          <w:trHeight w:val="60"/>
        </w:trPr>
        <w:tc>
          <w:tcPr>
            <w:tcW w:w="9498" w:type="dxa"/>
            <w:gridSpan w:val="4"/>
            <w:shd w:val="clear" w:color="FFFFFF" w:fill="auto"/>
            <w:vAlign w:val="bottom"/>
          </w:tcPr>
          <w:p w:rsidR="006F7E87" w:rsidRPr="000D75F7" w:rsidRDefault="00C60BC2" w:rsidP="006F7E87">
            <w:pPr>
              <w:ind w:firstLine="709"/>
              <w:jc w:val="both"/>
              <w:rPr>
                <w:rFonts w:ascii="Times New Roman" w:hAnsi="Times New Roman" w:cs="Times New Roman"/>
                <w:sz w:val="26"/>
                <w:szCs w:val="26"/>
              </w:rPr>
            </w:pPr>
            <w:r w:rsidRPr="00CE5247">
              <w:rPr>
                <w:rFonts w:ascii="Times New Roman" w:hAnsi="Times New Roman" w:cs="Times New Roman"/>
                <w:sz w:val="26"/>
                <w:szCs w:val="26"/>
              </w:rPr>
              <w:lastRenderedPageBreak/>
              <w:t>5.4 </w:t>
            </w:r>
            <w:r w:rsidR="004B2D19">
              <w:rPr>
                <w:rFonts w:ascii="Times New Roman" w:hAnsi="Times New Roman" w:cs="Times New Roman"/>
                <w:bCs/>
                <w:sz w:val="26"/>
                <w:szCs w:val="26"/>
              </w:rPr>
              <w:t>В случаях отсутствия, неисправности, утраты или истечения интервала между поверками,  истечения срока эксплуатации расчетного прибора учета, непредставления показаний расчетного прибора учета в установленные сроки, а также отсутствия контрольного прибора учета определение объема потребления электрической энергии для расчета за потребленную электрическую энергию и оказанные услуги по передаче электрической энергии производится в соответствии с требованиями действующего законодательства РФ.</w:t>
            </w:r>
          </w:p>
        </w:tc>
      </w:tr>
      <w:tr w:rsidR="006F7E87" w:rsidRPr="000D75F7" w:rsidTr="007774C8">
        <w:trPr>
          <w:trHeight w:val="60"/>
        </w:trPr>
        <w:tc>
          <w:tcPr>
            <w:tcW w:w="9498" w:type="dxa"/>
            <w:gridSpan w:val="4"/>
            <w:shd w:val="clear" w:color="FFFFFF" w:fill="auto"/>
            <w:vAlign w:val="bottom"/>
          </w:tcPr>
          <w:p w:rsidR="00CE524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5.5 Максимальная мощность энергопринимающих устройств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 xml:space="preserve">еля для целей определения его обязательств на розничном рынке определяется в соответствии с Правилами № 861, в рамках границ балансовой принадлежности в отношении энергопринимающего устройства, принадлежащего на праве собственности или на ином законном основании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 xml:space="preserve">елю, а в случае, если у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 xml:space="preserve">еля несколько энергопринимающих устройств, имеющих между собой электрические связи через принадлежащие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елю объекты электросетевого хозяйства, для этих целей максимальная мощность определяется в соответствии с указанными Правилами в отношении такой совокупности энергопринимающих устройств.</w:t>
            </w:r>
          </w:p>
          <w:p w:rsidR="006F7E87" w:rsidRPr="000D75F7" w:rsidRDefault="00CE524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5.6 Непредставление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елем показаний расчетного прибора учета более 2 расчетных периодов подряд является основанием для проведения внеплановой проверки такого прибора учета.</w:t>
            </w:r>
          </w:p>
        </w:tc>
      </w:tr>
      <w:tr w:rsidR="006F7E87" w:rsidRPr="000D75F7" w:rsidTr="007774C8">
        <w:trPr>
          <w:trHeight w:val="60"/>
        </w:trPr>
        <w:tc>
          <w:tcPr>
            <w:tcW w:w="9498" w:type="dxa"/>
            <w:gridSpan w:val="4"/>
            <w:shd w:val="clear" w:color="FFFFFF" w:fill="auto"/>
            <w:vAlign w:val="bottom"/>
          </w:tcPr>
          <w:p w:rsidR="006F7E87" w:rsidRPr="000D75F7" w:rsidRDefault="00CE5247" w:rsidP="00CE5247">
            <w:pPr>
              <w:jc w:val="both"/>
              <w:rPr>
                <w:rFonts w:ascii="Times New Roman" w:hAnsi="Times New Roman" w:cs="Times New Roman"/>
                <w:sz w:val="26"/>
                <w:szCs w:val="26"/>
              </w:rPr>
            </w:pPr>
            <w:r>
              <w:rPr>
                <w:rFonts w:ascii="Times New Roman" w:hAnsi="Times New Roman" w:cs="Times New Roman"/>
                <w:sz w:val="26"/>
                <w:szCs w:val="26"/>
              </w:rPr>
              <w:t xml:space="preserve">           </w:t>
            </w:r>
            <w:r w:rsidR="006F7E87" w:rsidRPr="000D75F7">
              <w:rPr>
                <w:rFonts w:ascii="Times New Roman" w:hAnsi="Times New Roman" w:cs="Times New Roman"/>
                <w:sz w:val="26"/>
                <w:szCs w:val="26"/>
              </w:rPr>
              <w:t>5.</w:t>
            </w:r>
            <w:r>
              <w:rPr>
                <w:rFonts w:ascii="Times New Roman" w:hAnsi="Times New Roman" w:cs="Times New Roman"/>
                <w:sz w:val="26"/>
                <w:szCs w:val="26"/>
              </w:rPr>
              <w:t>7</w:t>
            </w:r>
            <w:r w:rsidR="006F7E87" w:rsidRPr="000D75F7">
              <w:rPr>
                <w:rFonts w:ascii="Times New Roman" w:hAnsi="Times New Roman" w:cs="Times New Roman"/>
                <w:sz w:val="26"/>
                <w:szCs w:val="26"/>
              </w:rPr>
              <w:t xml:space="preserve"> Потребление электрической энергии с нарушением установленного порядка учета электрической энергии со стороны </w:t>
            </w:r>
            <w:r w:rsidR="001E212D">
              <w:rPr>
                <w:rFonts w:ascii="Times New Roman" w:hAnsi="Times New Roman" w:cs="Times New Roman"/>
                <w:sz w:val="26"/>
                <w:szCs w:val="26"/>
              </w:rPr>
              <w:t>Потребит</w:t>
            </w:r>
            <w:r w:rsidR="006F7E87" w:rsidRPr="000D75F7">
              <w:rPr>
                <w:rFonts w:ascii="Times New Roman" w:hAnsi="Times New Roman" w:cs="Times New Roman"/>
                <w:sz w:val="26"/>
                <w:szCs w:val="26"/>
              </w:rPr>
              <w:t xml:space="preserve">еля, выразившимся во вмешательстве в работу прибора учета, измерительного комплекса, измерительных трансформаторов тока и (или) напряжения, соединенных между собой по установленной схеме вторичными цепями, через которые приборы учета установлены (подключены) (далее - измерительные трансформаторы), системы учета, компонентов интеллектуальной системы учета электрической энергии в случаях нарушения целостности (повреждения) прибора учета, измерительного комплекса, измерительных трансформаторов, нарушения (повреждения) пломб и (или) знаков визуального контроля, нанесенных на прибор учета, измерительный комплекс, измерительные трансформаторы, систему учета, компоненты интеллектуальной системы электрической энергии, на приспособления, препятствующие доступу к ним, расположенные до места установки прибора учета электрической энергии (точки измерения прибором учета), когда в соответствии с Правилами № 442 прибор учета, измерительный комплекс, измерительные трансформаторы, система учета, компоненты интеллектуальной системы учета электрической энергии установлены в границах балансовой принадлежности </w:t>
            </w:r>
            <w:r w:rsidR="001E212D">
              <w:rPr>
                <w:rFonts w:ascii="Times New Roman" w:hAnsi="Times New Roman" w:cs="Times New Roman"/>
                <w:sz w:val="26"/>
                <w:szCs w:val="26"/>
              </w:rPr>
              <w:t>Потребит</w:t>
            </w:r>
            <w:r w:rsidR="006F7E87" w:rsidRPr="000D75F7">
              <w:rPr>
                <w:rFonts w:ascii="Times New Roman" w:hAnsi="Times New Roman" w:cs="Times New Roman"/>
                <w:sz w:val="26"/>
                <w:szCs w:val="26"/>
              </w:rPr>
              <w:t xml:space="preserve">еля и (или) в границах земельного участка, принадлежащего такому </w:t>
            </w:r>
            <w:r w:rsidR="001E212D">
              <w:rPr>
                <w:rFonts w:ascii="Times New Roman" w:hAnsi="Times New Roman" w:cs="Times New Roman"/>
                <w:sz w:val="26"/>
                <w:szCs w:val="26"/>
              </w:rPr>
              <w:t>Потребит</w:t>
            </w:r>
            <w:r w:rsidR="006F7E87" w:rsidRPr="000D75F7">
              <w:rPr>
                <w:rFonts w:ascii="Times New Roman" w:hAnsi="Times New Roman" w:cs="Times New Roman"/>
                <w:sz w:val="26"/>
                <w:szCs w:val="26"/>
              </w:rPr>
              <w:t xml:space="preserve">елю на праве собственности или ином законном основании, на котором расположены энергопринимающие устройства </w:t>
            </w:r>
            <w:r w:rsidR="001E212D">
              <w:rPr>
                <w:rFonts w:ascii="Times New Roman" w:hAnsi="Times New Roman" w:cs="Times New Roman"/>
                <w:sz w:val="26"/>
                <w:szCs w:val="26"/>
              </w:rPr>
              <w:t>Потребит</w:t>
            </w:r>
            <w:r w:rsidR="006F7E87" w:rsidRPr="000D75F7">
              <w:rPr>
                <w:rFonts w:ascii="Times New Roman" w:hAnsi="Times New Roman" w:cs="Times New Roman"/>
                <w:sz w:val="26"/>
                <w:szCs w:val="26"/>
              </w:rPr>
              <w:t xml:space="preserve">еля или, если обязанность по обеспечению целостности и сохранности прибора учета, измерительного комплекса, измерительных трансформаторов </w:t>
            </w:r>
            <w:r w:rsidR="006F7E87" w:rsidRPr="000D75F7">
              <w:rPr>
                <w:rFonts w:ascii="Times New Roman" w:hAnsi="Times New Roman" w:cs="Times New Roman"/>
                <w:sz w:val="26"/>
                <w:szCs w:val="26"/>
              </w:rPr>
              <w:lastRenderedPageBreak/>
              <w:t xml:space="preserve">(системы учета) возложена на </w:t>
            </w:r>
            <w:r w:rsidR="001E212D">
              <w:rPr>
                <w:rFonts w:ascii="Times New Roman" w:hAnsi="Times New Roman" w:cs="Times New Roman"/>
                <w:sz w:val="26"/>
                <w:szCs w:val="26"/>
              </w:rPr>
              <w:t>Потребит</w:t>
            </w:r>
            <w:r w:rsidR="006F7E87" w:rsidRPr="000D75F7">
              <w:rPr>
                <w:rFonts w:ascii="Times New Roman" w:hAnsi="Times New Roman" w:cs="Times New Roman"/>
                <w:sz w:val="26"/>
                <w:szCs w:val="26"/>
              </w:rPr>
              <w:t xml:space="preserve">еля, а также с нарушением указанного порядка, обнаруженным в границах балансовой принадлежности </w:t>
            </w:r>
            <w:r w:rsidR="001E212D">
              <w:rPr>
                <w:rFonts w:ascii="Times New Roman" w:hAnsi="Times New Roman" w:cs="Times New Roman"/>
                <w:sz w:val="26"/>
                <w:szCs w:val="26"/>
              </w:rPr>
              <w:t>Потребит</w:t>
            </w:r>
            <w:r w:rsidR="006F7E87" w:rsidRPr="000D75F7">
              <w:rPr>
                <w:rFonts w:ascii="Times New Roman" w:hAnsi="Times New Roman" w:cs="Times New Roman"/>
                <w:sz w:val="26"/>
                <w:szCs w:val="26"/>
              </w:rPr>
              <w:t xml:space="preserve">еля подключения энергопринимающих устройств до точки измерения прибором учета или в границах земельного участка </w:t>
            </w:r>
            <w:r w:rsidR="001E212D">
              <w:rPr>
                <w:rFonts w:ascii="Times New Roman" w:hAnsi="Times New Roman" w:cs="Times New Roman"/>
                <w:sz w:val="26"/>
                <w:szCs w:val="26"/>
              </w:rPr>
              <w:t>Потребит</w:t>
            </w:r>
            <w:r w:rsidR="006F7E87" w:rsidRPr="000D75F7">
              <w:rPr>
                <w:rFonts w:ascii="Times New Roman" w:hAnsi="Times New Roman" w:cs="Times New Roman"/>
                <w:sz w:val="26"/>
                <w:szCs w:val="26"/>
              </w:rPr>
              <w:t xml:space="preserve">еля подключения до точки измерения прибором учета энергопринимающих устройств, расположенных в границах этого земельного участка, признается </w:t>
            </w:r>
            <w:proofErr w:type="spellStart"/>
            <w:r w:rsidR="006F7E87" w:rsidRPr="000D75F7">
              <w:rPr>
                <w:rFonts w:ascii="Times New Roman" w:hAnsi="Times New Roman" w:cs="Times New Roman"/>
                <w:sz w:val="26"/>
                <w:szCs w:val="26"/>
              </w:rPr>
              <w:t>безучетным</w:t>
            </w:r>
            <w:proofErr w:type="spellEnd"/>
            <w:r w:rsidR="006F7E87" w:rsidRPr="000D75F7">
              <w:rPr>
                <w:rFonts w:ascii="Times New Roman" w:hAnsi="Times New Roman" w:cs="Times New Roman"/>
                <w:sz w:val="26"/>
                <w:szCs w:val="26"/>
              </w:rPr>
              <w:t xml:space="preserve"> потреблением.</w:t>
            </w:r>
          </w:p>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Самовольное подключение энергопринимающих устройств к объектам электросетевого хозяйства после введения ограничения режима электропотребления считается бездоговорным потреблением электрической энергии.</w:t>
            </w:r>
          </w:p>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5.</w:t>
            </w:r>
            <w:r w:rsidR="00CE5247">
              <w:rPr>
                <w:rFonts w:ascii="Times New Roman" w:hAnsi="Times New Roman" w:cs="Times New Roman"/>
                <w:sz w:val="26"/>
                <w:szCs w:val="26"/>
              </w:rPr>
              <w:t>8</w:t>
            </w:r>
            <w:r w:rsidRPr="000D75F7">
              <w:rPr>
                <w:rFonts w:ascii="Times New Roman" w:hAnsi="Times New Roman" w:cs="Times New Roman"/>
                <w:sz w:val="26"/>
                <w:szCs w:val="26"/>
              </w:rPr>
              <w:t> Для расчета объема потребления электрической энергии (мощности) в отсутствие прибора учета, если иное не установлено в пункте 5.4 настоящего договора, вплоть до даты допуска прибора учета в эксплуатацию, объем потребления электрической энергии определяется в соответствии с требованиями действующего законодательства.</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lastRenderedPageBreak/>
              <w:t>5.</w:t>
            </w:r>
            <w:r w:rsidR="00CE5247">
              <w:rPr>
                <w:rFonts w:ascii="Times New Roman" w:hAnsi="Times New Roman" w:cs="Times New Roman"/>
                <w:sz w:val="26"/>
                <w:szCs w:val="26"/>
              </w:rPr>
              <w:t>9</w:t>
            </w:r>
            <w:r w:rsidR="00CE5247" w:rsidRPr="000D75F7">
              <w:rPr>
                <w:rFonts w:ascii="Times New Roman" w:hAnsi="Times New Roman" w:cs="Times New Roman"/>
                <w:sz w:val="26"/>
                <w:szCs w:val="26"/>
              </w:rPr>
              <w:t>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 xml:space="preserve">ель, имеющий намерение демонтировать в целях замены, ремонта или поверки ранее установленный прибор учета, обязан направить способом, позволяющим подтвердить факт получения, письменную заявку о необходимости снятия показаний существующего прибора учета, осмотра его состояния и схемы подключения до его демонтажа в адрес Гарантирующего поставщика или Сетевой организации. </w:t>
            </w:r>
          </w:p>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Дата и время осуществления указанных действий должны быть не ранее 7 рабочих дней со дня направления заявки.</w:t>
            </w:r>
          </w:p>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Гарантирующий поставщик в течение 5 рабочих дней со дня получения уведомления обязан рассмотреть и согласовать предложенные в заявке дату и время демонтажа прибора учета, а в случае невозможности исполнения такой заявки в предложенный в ней срок обязан согласовать иные дату и время, но не превышающие 10 рабочих дней с даты и времени, которые предложены в заявке.</w:t>
            </w:r>
          </w:p>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Прибор учета должен быть установлен не позднее 6 месяцев с момента составления акта демонтажа. С момента демонтажа и до установки прибора учета объем потребляемой электрической энергии определяется</w:t>
            </w:r>
            <w:r w:rsidRPr="000D75F7">
              <w:rPr>
                <w:rFonts w:ascii="Times New Roman" w:eastAsiaTheme="minorHAnsi" w:hAnsi="Times New Roman" w:cs="Times New Roman"/>
                <w:sz w:val="26"/>
                <w:szCs w:val="26"/>
                <w:lang w:eastAsia="en-US"/>
              </w:rPr>
              <w:t xml:space="preserve"> на основании замещающей информации.</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5.1</w:t>
            </w:r>
            <w:r w:rsidR="00CE5247">
              <w:rPr>
                <w:rFonts w:ascii="Times New Roman" w:hAnsi="Times New Roman" w:cs="Times New Roman"/>
                <w:sz w:val="26"/>
                <w:szCs w:val="26"/>
              </w:rPr>
              <w:t>0</w:t>
            </w:r>
            <w:r w:rsidRPr="000D75F7">
              <w:rPr>
                <w:rFonts w:ascii="Times New Roman" w:hAnsi="Times New Roman" w:cs="Times New Roman"/>
                <w:sz w:val="26"/>
                <w:szCs w:val="26"/>
              </w:rPr>
              <w:t xml:space="preserve"> При выявлении случаев безучетного потребления в порядке, установленном Правилами № 442, составляется акт о неучтенном потреблении, на основании которого Гарантирующий поставщик вправе взыскать, а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ель обязан оплатить стоимость безучетного потребления электрической энергии.</w:t>
            </w:r>
          </w:p>
          <w:p w:rsidR="006F7E87" w:rsidRPr="000D75F7" w:rsidRDefault="006F7E87" w:rsidP="006F7E87">
            <w:pPr>
              <w:ind w:firstLine="709"/>
              <w:jc w:val="both"/>
              <w:rPr>
                <w:rFonts w:ascii="Times New Roman" w:hAnsi="Times New Roman" w:cs="Times New Roman"/>
                <w:sz w:val="26"/>
                <w:szCs w:val="26"/>
              </w:rPr>
            </w:pPr>
            <w:bookmarkStart w:id="2" w:name="_Hlk147414268"/>
            <w:r w:rsidRPr="000D75F7">
              <w:rPr>
                <w:rFonts w:ascii="Times New Roman" w:hAnsi="Times New Roman" w:cs="Times New Roman"/>
                <w:sz w:val="26"/>
                <w:szCs w:val="26"/>
              </w:rPr>
              <w:t xml:space="preserve">Объем потребления электрической энергии определяется расчетным методом с применением способа, предусмотренного подпунктом </w:t>
            </w:r>
            <w:r w:rsidR="00C60BC2">
              <w:rPr>
                <w:rFonts w:ascii="Times New Roman" w:hAnsi="Times New Roman" w:cs="Times New Roman"/>
                <w:sz w:val="26"/>
                <w:szCs w:val="26"/>
              </w:rPr>
              <w:t>«</w:t>
            </w:r>
            <w:r w:rsidRPr="000D75F7">
              <w:rPr>
                <w:rFonts w:ascii="Times New Roman" w:hAnsi="Times New Roman" w:cs="Times New Roman"/>
                <w:sz w:val="26"/>
                <w:szCs w:val="26"/>
              </w:rPr>
              <w:t>а</w:t>
            </w:r>
            <w:r w:rsidR="00C60BC2">
              <w:rPr>
                <w:rFonts w:ascii="Times New Roman" w:hAnsi="Times New Roman" w:cs="Times New Roman"/>
                <w:sz w:val="26"/>
                <w:szCs w:val="26"/>
              </w:rPr>
              <w:t>»</w:t>
            </w:r>
            <w:r w:rsidR="00C60BC2" w:rsidRPr="000D75F7">
              <w:rPr>
                <w:rFonts w:ascii="Times New Roman" w:hAnsi="Times New Roman" w:cs="Times New Roman"/>
                <w:sz w:val="26"/>
                <w:szCs w:val="26"/>
              </w:rPr>
              <w:t xml:space="preserve"> </w:t>
            </w:r>
            <w:r w:rsidRPr="000D75F7">
              <w:rPr>
                <w:rFonts w:ascii="Times New Roman" w:hAnsi="Times New Roman" w:cs="Times New Roman"/>
                <w:sz w:val="26"/>
                <w:szCs w:val="26"/>
              </w:rPr>
              <w:t xml:space="preserve">пункта 1 </w:t>
            </w:r>
            <w:r w:rsidR="00C60BC2">
              <w:rPr>
                <w:rFonts w:ascii="Times New Roman" w:hAnsi="Times New Roman" w:cs="Times New Roman"/>
                <w:sz w:val="26"/>
                <w:szCs w:val="26"/>
              </w:rPr>
              <w:t>П</w:t>
            </w:r>
            <w:r w:rsidR="00C60BC2" w:rsidRPr="000D75F7">
              <w:rPr>
                <w:rFonts w:ascii="Times New Roman" w:hAnsi="Times New Roman" w:cs="Times New Roman"/>
                <w:sz w:val="26"/>
                <w:szCs w:val="26"/>
              </w:rPr>
              <w:t xml:space="preserve">риложения </w:t>
            </w:r>
            <w:r w:rsidRPr="000D75F7">
              <w:rPr>
                <w:rFonts w:ascii="Times New Roman" w:hAnsi="Times New Roman" w:cs="Times New Roman"/>
                <w:sz w:val="26"/>
                <w:szCs w:val="26"/>
              </w:rPr>
              <w:t>№ 3 к Правилам № 442.</w:t>
            </w:r>
          </w:p>
          <w:p w:rsidR="006F7E87" w:rsidRPr="000D75F7" w:rsidRDefault="006F7E87" w:rsidP="006F7E87">
            <w:pPr>
              <w:ind w:firstLine="709"/>
              <w:jc w:val="both"/>
              <w:rPr>
                <w:rFonts w:ascii="Times New Roman" w:hAnsi="Times New Roman" w:cs="Times New Roman"/>
                <w:strike/>
                <w:sz w:val="26"/>
                <w:szCs w:val="26"/>
              </w:rPr>
            </w:pPr>
            <w:r w:rsidRPr="000D75F7">
              <w:rPr>
                <w:rFonts w:ascii="Times New Roman" w:hAnsi="Times New Roman" w:cs="Times New Roman"/>
                <w:sz w:val="26"/>
                <w:szCs w:val="26"/>
              </w:rPr>
              <w:t>Объем безучетного потребления определяется с даты предыдущей проверки прибора учета (в случае если такая проверка не была проведена в запланированные сроки, - определяется с даты, не позднее которой она должна была быть проведена в соответствии с Правилами № 442) до даты выявления факта безучетного потребления и составления акта о неучтенном потреблении электрической энергии.</w:t>
            </w:r>
            <w:bookmarkEnd w:id="2"/>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5.1</w:t>
            </w:r>
            <w:r w:rsidR="00CE5247">
              <w:rPr>
                <w:rFonts w:ascii="Times New Roman" w:hAnsi="Times New Roman" w:cs="Times New Roman"/>
                <w:sz w:val="26"/>
                <w:szCs w:val="26"/>
              </w:rPr>
              <w:t>1</w:t>
            </w:r>
            <w:r w:rsidRPr="000D75F7">
              <w:rPr>
                <w:rFonts w:ascii="Times New Roman" w:hAnsi="Times New Roman" w:cs="Times New Roman"/>
                <w:sz w:val="26"/>
                <w:szCs w:val="26"/>
              </w:rPr>
              <w:t> Порядок допуска установленного прибора учета в эксплуатацию, порядок проверки прибора учета перед его демонтажем в случае его неисправности или истечения срока межповерочного интервала осуществляется в соответствии с требованиями действующего законодательства РФ.</w:t>
            </w:r>
          </w:p>
        </w:tc>
      </w:tr>
      <w:tr w:rsidR="006F7E87" w:rsidRPr="000D75F7" w:rsidTr="007774C8">
        <w:trPr>
          <w:trHeight w:val="567"/>
        </w:trPr>
        <w:tc>
          <w:tcPr>
            <w:tcW w:w="9498" w:type="dxa"/>
            <w:gridSpan w:val="4"/>
            <w:shd w:val="clear" w:color="FFFFFF" w:fill="auto"/>
            <w:vAlign w:val="center"/>
          </w:tcPr>
          <w:p w:rsidR="006F7E87" w:rsidRPr="000D75F7" w:rsidRDefault="006F7E87" w:rsidP="006F7E87">
            <w:pPr>
              <w:jc w:val="center"/>
              <w:rPr>
                <w:rFonts w:ascii="Times New Roman" w:hAnsi="Times New Roman" w:cs="Times New Roman"/>
                <w:sz w:val="26"/>
                <w:szCs w:val="26"/>
              </w:rPr>
            </w:pPr>
            <w:r w:rsidRPr="000D75F7">
              <w:rPr>
                <w:rFonts w:ascii="Times New Roman" w:hAnsi="Times New Roman" w:cs="Times New Roman"/>
                <w:b/>
                <w:sz w:val="26"/>
                <w:szCs w:val="26"/>
              </w:rPr>
              <w:lastRenderedPageBreak/>
              <w:t>6. ЦЕНА И ПОРЯДОК РАСЧЕТОВ</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6.1 Расчетным периодом является один календарный месяц.</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6.2 Исполнение договора оплачивается по нерегулируемым ценам, ставкам нерегулируемых цен (за исключением объема электрической энергии, поставленной приравненным к населению категориям потребителей) на розничных рынках электрической энергии, которые определяются и применяются Гарантирующим поставщиком в рамках предельных уровней (ставок предельных уровней), рассчитываемых в соответствии с Правилами № 442.</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В случае если в ходе исполнения договора вступил в силу нормативный правовой акт, изменяющий порядок определения цены по договору, или уполномоченным органом власти в области государственного регулирования тарифов принят акт об установлении новой цены, Стороны с момента введения его (ее) в действие обязаны применять новый порядок определения цен и (или) новую цену при осуществлении расчетов по договору.</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6.3 Стоимость электрической энергии, поставленной в расчетном месяце, определяется в соответствии с ценовой категорией, которую выбрал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ель.</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bookmarkStart w:id="3" w:name="_Hlk20815334"/>
            <w:r w:rsidRPr="000D75F7">
              <w:rPr>
                <w:rFonts w:ascii="Times New Roman" w:hAnsi="Times New Roman" w:cs="Times New Roman"/>
                <w:sz w:val="26"/>
                <w:szCs w:val="26"/>
              </w:rPr>
              <w:t>Цена договора на момент его заключения установлена в размере, не превышающем _______</w:t>
            </w:r>
            <w:r w:rsidR="00F17148">
              <w:rPr>
                <w:rFonts w:ascii="Times New Roman" w:hAnsi="Times New Roman" w:cs="Times New Roman"/>
                <w:sz w:val="26"/>
                <w:szCs w:val="26"/>
              </w:rPr>
              <w:t>___</w:t>
            </w:r>
            <w:r w:rsidRPr="000D75F7">
              <w:rPr>
                <w:rFonts w:ascii="Times New Roman" w:hAnsi="Times New Roman" w:cs="Times New Roman"/>
                <w:sz w:val="26"/>
                <w:szCs w:val="26"/>
              </w:rPr>
              <w:t xml:space="preserve"> рублей (в том числе НДС). </w:t>
            </w:r>
            <w:bookmarkEnd w:id="3"/>
          </w:p>
        </w:tc>
      </w:tr>
      <w:tr w:rsidR="006F7E87" w:rsidRPr="000D75F7" w:rsidTr="007774C8">
        <w:trPr>
          <w:trHeight w:val="60"/>
        </w:trPr>
        <w:tc>
          <w:tcPr>
            <w:tcW w:w="9498" w:type="dxa"/>
            <w:gridSpan w:val="4"/>
            <w:shd w:val="clear" w:color="FFFFFF" w:fill="auto"/>
            <w:vAlign w:val="bottom"/>
          </w:tcPr>
          <w:p w:rsidR="006F7E87" w:rsidRPr="009E6720" w:rsidRDefault="006F7E87" w:rsidP="006F7E87">
            <w:pPr>
              <w:ind w:firstLine="709"/>
              <w:jc w:val="both"/>
              <w:rPr>
                <w:rFonts w:ascii="Times New Roman" w:hAnsi="Times New Roman" w:cs="Times New Roman"/>
                <w:sz w:val="26"/>
                <w:szCs w:val="26"/>
              </w:rPr>
            </w:pPr>
            <w:r w:rsidRPr="009E6720">
              <w:rPr>
                <w:rFonts w:ascii="Times New Roman" w:hAnsi="Times New Roman" w:cs="Times New Roman"/>
                <w:sz w:val="26"/>
                <w:szCs w:val="26"/>
              </w:rPr>
              <w:t xml:space="preserve">Цена договора является твердой и не может изменяться в ходе его исполнения, за исключением случаев, предусмотренных </w:t>
            </w:r>
            <w:r w:rsidR="00B92825" w:rsidRPr="009E6720">
              <w:rPr>
                <w:rFonts w:ascii="Times New Roman" w:hAnsi="Times New Roman" w:cs="Times New Roman"/>
                <w:sz w:val="26"/>
                <w:szCs w:val="26"/>
              </w:rPr>
              <w:t>Федеральным законом</w:t>
            </w:r>
            <w:r w:rsidR="009E6720" w:rsidRPr="00F17148">
              <w:rPr>
                <w:rFonts w:ascii="Times New Roman" w:hAnsi="Times New Roman" w:cs="Times New Roman"/>
                <w:sz w:val="26"/>
                <w:szCs w:val="26"/>
              </w:rPr>
              <w:t>_</w:t>
            </w:r>
            <w:r w:rsidR="009E6720" w:rsidRPr="00CE5247">
              <w:rPr>
                <w:rFonts w:ascii="Times New Roman" w:hAnsi="Times New Roman" w:cs="Times New Roman"/>
                <w:sz w:val="26"/>
                <w:szCs w:val="26"/>
              </w:rPr>
              <w:t>________________________________________________________________</w:t>
            </w:r>
            <w:r w:rsidR="00F17148" w:rsidRPr="00CE5247">
              <w:rPr>
                <w:rFonts w:ascii="Times New Roman" w:hAnsi="Times New Roman" w:cs="Times New Roman"/>
                <w:sz w:val="26"/>
                <w:szCs w:val="26"/>
              </w:rPr>
              <w:t>.</w:t>
            </w:r>
          </w:p>
        </w:tc>
      </w:tr>
      <w:tr w:rsidR="006F7E87" w:rsidRPr="000D75F7" w:rsidTr="007774C8">
        <w:trPr>
          <w:trHeight w:val="60"/>
        </w:trPr>
        <w:tc>
          <w:tcPr>
            <w:tcW w:w="9498" w:type="dxa"/>
            <w:gridSpan w:val="4"/>
            <w:shd w:val="clear" w:color="FFFFFF" w:fill="auto"/>
            <w:vAlign w:val="bottom"/>
          </w:tcPr>
          <w:tbl>
            <w:tblPr>
              <w:tblStyle w:val="TableStyle0"/>
              <w:tblW w:w="9498" w:type="dxa"/>
              <w:tblInd w:w="0" w:type="dxa"/>
              <w:tblLayout w:type="fixed"/>
              <w:tblLook w:val="04A0" w:firstRow="1" w:lastRow="0" w:firstColumn="1" w:lastColumn="0" w:noHBand="0" w:noVBand="1"/>
            </w:tblPr>
            <w:tblGrid>
              <w:gridCol w:w="9498"/>
            </w:tblGrid>
            <w:tr w:rsidR="006F7E87" w:rsidRPr="000D75F7" w:rsidTr="008E3F4F">
              <w:trPr>
                <w:trHeight w:val="562"/>
              </w:trPr>
              <w:tc>
                <w:tcPr>
                  <w:tcW w:w="9498" w:type="dxa"/>
                  <w:shd w:val="clear" w:color="FFFFFF" w:fill="auto"/>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6.4 Порядок оплаты электрической энергии:</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8"/>
                    <w:gridCol w:w="4819"/>
                    <w:gridCol w:w="2434"/>
                  </w:tblGrid>
                  <w:tr w:rsidR="006F7E87" w:rsidRPr="000D75F7" w:rsidTr="00CD7830">
                    <w:trPr>
                      <w:trHeight w:val="20"/>
                    </w:trPr>
                    <w:tc>
                      <w:tcPr>
                        <w:tcW w:w="2098" w:type="dxa"/>
                        <w:tcBorders>
                          <w:top w:val="single" w:sz="4" w:space="0" w:color="auto"/>
                          <w:left w:val="single" w:sz="4" w:space="0" w:color="auto"/>
                          <w:bottom w:val="single" w:sz="4" w:space="0" w:color="auto"/>
                          <w:right w:val="single" w:sz="4" w:space="0" w:color="auto"/>
                        </w:tcBorders>
                        <w:vAlign w:val="center"/>
                      </w:tcPr>
                      <w:p w:rsidR="006F7E87" w:rsidRPr="000D75F7" w:rsidRDefault="006F7E87" w:rsidP="006F7E87">
                        <w:pPr>
                          <w:jc w:val="center"/>
                          <w:rPr>
                            <w:rFonts w:ascii="Times New Roman" w:hAnsi="Times New Roman" w:cs="Times New Roman"/>
                            <w:sz w:val="24"/>
                          </w:rPr>
                        </w:pPr>
                        <w:r w:rsidRPr="000D75F7">
                          <w:rPr>
                            <w:rFonts w:ascii="Times New Roman" w:hAnsi="Times New Roman" w:cs="Times New Roman"/>
                            <w:sz w:val="24"/>
                          </w:rPr>
                          <w:t>Наименование платежа</w:t>
                        </w:r>
                      </w:p>
                    </w:tc>
                    <w:tc>
                      <w:tcPr>
                        <w:tcW w:w="4819" w:type="dxa"/>
                        <w:tcBorders>
                          <w:top w:val="single" w:sz="4" w:space="0" w:color="auto"/>
                          <w:left w:val="single" w:sz="4" w:space="0" w:color="auto"/>
                          <w:bottom w:val="single" w:sz="4" w:space="0" w:color="auto"/>
                          <w:right w:val="single" w:sz="4" w:space="0" w:color="auto"/>
                        </w:tcBorders>
                        <w:vAlign w:val="center"/>
                      </w:tcPr>
                      <w:p w:rsidR="006F7E87" w:rsidRPr="000D75F7" w:rsidRDefault="006F7E87" w:rsidP="006F7E87">
                        <w:pPr>
                          <w:jc w:val="center"/>
                          <w:rPr>
                            <w:rFonts w:ascii="Times New Roman" w:hAnsi="Times New Roman" w:cs="Times New Roman"/>
                            <w:sz w:val="24"/>
                          </w:rPr>
                        </w:pPr>
                        <w:r w:rsidRPr="000D75F7">
                          <w:rPr>
                            <w:rFonts w:ascii="Times New Roman" w:hAnsi="Times New Roman" w:cs="Times New Roman"/>
                            <w:sz w:val="24"/>
                          </w:rPr>
                          <w:t>Размер платежа</w:t>
                        </w:r>
                      </w:p>
                    </w:tc>
                    <w:tc>
                      <w:tcPr>
                        <w:tcW w:w="2434" w:type="dxa"/>
                        <w:tcBorders>
                          <w:top w:val="single" w:sz="4" w:space="0" w:color="auto"/>
                          <w:left w:val="single" w:sz="4" w:space="0" w:color="auto"/>
                          <w:bottom w:val="single" w:sz="4" w:space="0" w:color="auto"/>
                          <w:right w:val="single" w:sz="4" w:space="0" w:color="auto"/>
                        </w:tcBorders>
                        <w:vAlign w:val="center"/>
                      </w:tcPr>
                      <w:p w:rsidR="006F7E87" w:rsidRPr="000D75F7" w:rsidRDefault="006F7E87" w:rsidP="006F7E87">
                        <w:pPr>
                          <w:jc w:val="center"/>
                          <w:rPr>
                            <w:rFonts w:ascii="Times New Roman" w:hAnsi="Times New Roman" w:cs="Times New Roman"/>
                            <w:sz w:val="24"/>
                          </w:rPr>
                        </w:pPr>
                        <w:r w:rsidRPr="000D75F7">
                          <w:rPr>
                            <w:rFonts w:ascii="Times New Roman" w:hAnsi="Times New Roman" w:cs="Times New Roman"/>
                            <w:sz w:val="24"/>
                          </w:rPr>
                          <w:t>Срок оплаты</w:t>
                        </w:r>
                      </w:p>
                    </w:tc>
                  </w:tr>
                  <w:tr w:rsidR="006F7E87" w:rsidRPr="000D75F7" w:rsidTr="00CD7830">
                    <w:trPr>
                      <w:trHeight w:val="550"/>
                    </w:trPr>
                    <w:tc>
                      <w:tcPr>
                        <w:tcW w:w="2098" w:type="dxa"/>
                        <w:tcBorders>
                          <w:top w:val="single" w:sz="4" w:space="0" w:color="auto"/>
                          <w:left w:val="single" w:sz="4" w:space="0" w:color="auto"/>
                          <w:right w:val="single" w:sz="4" w:space="0" w:color="auto"/>
                        </w:tcBorders>
                        <w:vAlign w:val="center"/>
                      </w:tcPr>
                      <w:p w:rsidR="006F7E87" w:rsidRPr="000D75F7" w:rsidRDefault="006F7E87" w:rsidP="006F7E87">
                        <w:pPr>
                          <w:spacing w:after="0" w:line="240" w:lineRule="auto"/>
                          <w:rPr>
                            <w:rFonts w:ascii="Times New Roman" w:hAnsi="Times New Roman" w:cs="Times New Roman"/>
                            <w:sz w:val="24"/>
                          </w:rPr>
                        </w:pPr>
                        <w:r w:rsidRPr="000D75F7">
                          <w:rPr>
                            <w:rFonts w:ascii="Times New Roman" w:hAnsi="Times New Roman" w:cs="Times New Roman"/>
                            <w:sz w:val="24"/>
                          </w:rPr>
                          <w:t>6.4.1</w:t>
                        </w:r>
                      </w:p>
                      <w:p w:rsidR="006F7E87" w:rsidRPr="000D75F7" w:rsidRDefault="006F7E87" w:rsidP="006F7E87">
                        <w:pPr>
                          <w:spacing w:after="0" w:line="240" w:lineRule="auto"/>
                          <w:rPr>
                            <w:rFonts w:ascii="Times New Roman" w:hAnsi="Times New Roman" w:cs="Times New Roman"/>
                            <w:sz w:val="24"/>
                          </w:rPr>
                        </w:pPr>
                        <w:r w:rsidRPr="000D75F7">
                          <w:rPr>
                            <w:rFonts w:ascii="Times New Roman" w:hAnsi="Times New Roman" w:cs="Times New Roman"/>
                            <w:sz w:val="24"/>
                          </w:rPr>
                          <w:t>1–й платеж</w:t>
                        </w:r>
                      </w:p>
                    </w:tc>
                    <w:tc>
                      <w:tcPr>
                        <w:tcW w:w="4819" w:type="dxa"/>
                        <w:tcBorders>
                          <w:top w:val="single" w:sz="4" w:space="0" w:color="auto"/>
                          <w:left w:val="single" w:sz="4" w:space="0" w:color="auto"/>
                          <w:right w:val="single" w:sz="4" w:space="0" w:color="auto"/>
                        </w:tcBorders>
                        <w:vAlign w:val="center"/>
                      </w:tcPr>
                      <w:p w:rsidR="006F7E87" w:rsidRPr="000D75F7" w:rsidRDefault="006F7E87" w:rsidP="006F7E87">
                        <w:pPr>
                          <w:spacing w:after="0" w:line="240" w:lineRule="auto"/>
                          <w:jc w:val="both"/>
                          <w:rPr>
                            <w:rFonts w:ascii="Times New Roman" w:hAnsi="Times New Roman" w:cs="Times New Roman"/>
                            <w:sz w:val="24"/>
                          </w:rPr>
                        </w:pPr>
                        <w:r w:rsidRPr="000D75F7">
                          <w:rPr>
                            <w:rFonts w:ascii="Times New Roman" w:hAnsi="Times New Roman" w:cs="Times New Roman"/>
                            <w:sz w:val="24"/>
                          </w:rPr>
                          <w:t>30% стоимости электрической энергии в подлежащем оплате объеме покупки.</w:t>
                        </w:r>
                      </w:p>
                    </w:tc>
                    <w:tc>
                      <w:tcPr>
                        <w:tcW w:w="2434" w:type="dxa"/>
                        <w:tcBorders>
                          <w:top w:val="single" w:sz="4" w:space="0" w:color="auto"/>
                          <w:left w:val="single" w:sz="4" w:space="0" w:color="auto"/>
                          <w:right w:val="single" w:sz="4" w:space="0" w:color="auto"/>
                        </w:tcBorders>
                      </w:tcPr>
                      <w:p w:rsidR="006F7E87" w:rsidRPr="000D75F7" w:rsidRDefault="006F7E87" w:rsidP="006F7E87">
                        <w:pPr>
                          <w:spacing w:after="0" w:line="240" w:lineRule="auto"/>
                          <w:jc w:val="center"/>
                          <w:rPr>
                            <w:rFonts w:ascii="Times New Roman" w:hAnsi="Times New Roman" w:cs="Times New Roman"/>
                            <w:sz w:val="24"/>
                          </w:rPr>
                        </w:pPr>
                        <w:r w:rsidRPr="000D75F7">
                          <w:rPr>
                            <w:rFonts w:ascii="Times New Roman" w:hAnsi="Times New Roman" w:cs="Times New Roman"/>
                            <w:sz w:val="24"/>
                          </w:rPr>
                          <w:t>до 10-го числа месяца, в котором осуществляется потребление</w:t>
                        </w:r>
                      </w:p>
                    </w:tc>
                  </w:tr>
                  <w:tr w:rsidR="006F7E87" w:rsidRPr="000D75F7" w:rsidTr="00CD7830">
                    <w:trPr>
                      <w:trHeight w:val="277"/>
                    </w:trPr>
                    <w:tc>
                      <w:tcPr>
                        <w:tcW w:w="2098" w:type="dxa"/>
                        <w:tcBorders>
                          <w:top w:val="single" w:sz="4" w:space="0" w:color="auto"/>
                          <w:left w:val="single" w:sz="4" w:space="0" w:color="auto"/>
                          <w:bottom w:val="single" w:sz="4" w:space="0" w:color="auto"/>
                          <w:right w:val="single" w:sz="4" w:space="0" w:color="auto"/>
                        </w:tcBorders>
                        <w:vAlign w:val="center"/>
                      </w:tcPr>
                      <w:p w:rsidR="006F7E87" w:rsidRPr="000D75F7" w:rsidRDefault="006F7E87" w:rsidP="006F7E87">
                        <w:pPr>
                          <w:spacing w:after="0" w:line="240" w:lineRule="auto"/>
                          <w:rPr>
                            <w:rFonts w:ascii="Times New Roman" w:hAnsi="Times New Roman" w:cs="Times New Roman"/>
                            <w:sz w:val="24"/>
                          </w:rPr>
                        </w:pPr>
                        <w:r w:rsidRPr="000D75F7">
                          <w:rPr>
                            <w:rFonts w:ascii="Times New Roman" w:hAnsi="Times New Roman" w:cs="Times New Roman"/>
                            <w:sz w:val="24"/>
                          </w:rPr>
                          <w:t>6.4.2</w:t>
                        </w:r>
                      </w:p>
                      <w:p w:rsidR="006F7E87" w:rsidRPr="000D75F7" w:rsidRDefault="006F7E87" w:rsidP="006F7E87">
                        <w:pPr>
                          <w:spacing w:after="0" w:line="240" w:lineRule="auto"/>
                          <w:rPr>
                            <w:rFonts w:ascii="Times New Roman" w:hAnsi="Times New Roman" w:cs="Times New Roman"/>
                            <w:sz w:val="24"/>
                          </w:rPr>
                        </w:pPr>
                        <w:r w:rsidRPr="000D75F7">
                          <w:rPr>
                            <w:rFonts w:ascii="Times New Roman" w:hAnsi="Times New Roman" w:cs="Times New Roman"/>
                            <w:sz w:val="24"/>
                          </w:rPr>
                          <w:t>2-й платеж</w:t>
                        </w:r>
                      </w:p>
                    </w:tc>
                    <w:tc>
                      <w:tcPr>
                        <w:tcW w:w="4819" w:type="dxa"/>
                        <w:tcBorders>
                          <w:top w:val="single" w:sz="4" w:space="0" w:color="auto"/>
                          <w:left w:val="single" w:sz="4" w:space="0" w:color="auto"/>
                          <w:bottom w:val="single" w:sz="4" w:space="0" w:color="auto"/>
                          <w:right w:val="single" w:sz="4" w:space="0" w:color="auto"/>
                        </w:tcBorders>
                        <w:vAlign w:val="center"/>
                      </w:tcPr>
                      <w:p w:rsidR="006F7E87" w:rsidRPr="000D75F7" w:rsidRDefault="006F7E87" w:rsidP="006F7E87">
                        <w:pPr>
                          <w:spacing w:after="0" w:line="240" w:lineRule="auto"/>
                          <w:jc w:val="both"/>
                          <w:rPr>
                            <w:rFonts w:ascii="Times New Roman" w:hAnsi="Times New Roman" w:cs="Times New Roman"/>
                            <w:sz w:val="24"/>
                          </w:rPr>
                        </w:pPr>
                        <w:r w:rsidRPr="000D75F7">
                          <w:rPr>
                            <w:rFonts w:ascii="Times New Roman" w:hAnsi="Times New Roman" w:cs="Times New Roman"/>
                            <w:sz w:val="24"/>
                          </w:rPr>
                          <w:t>40% стоимости электрической энергии в подлежащем оплате объеме покупки.</w:t>
                        </w:r>
                      </w:p>
                    </w:tc>
                    <w:tc>
                      <w:tcPr>
                        <w:tcW w:w="2434" w:type="dxa"/>
                        <w:tcBorders>
                          <w:top w:val="single" w:sz="4" w:space="0" w:color="auto"/>
                          <w:left w:val="single" w:sz="4" w:space="0" w:color="auto"/>
                          <w:bottom w:val="single" w:sz="4" w:space="0" w:color="auto"/>
                          <w:right w:val="single" w:sz="4" w:space="0" w:color="auto"/>
                        </w:tcBorders>
                      </w:tcPr>
                      <w:p w:rsidR="006F7E87" w:rsidRPr="000D75F7" w:rsidRDefault="006F7E87" w:rsidP="006F7E87">
                        <w:pPr>
                          <w:spacing w:after="0" w:line="240" w:lineRule="auto"/>
                          <w:jc w:val="center"/>
                          <w:rPr>
                            <w:rFonts w:ascii="Times New Roman" w:hAnsi="Times New Roman" w:cs="Times New Roman"/>
                            <w:sz w:val="24"/>
                          </w:rPr>
                        </w:pPr>
                        <w:r w:rsidRPr="000D75F7">
                          <w:rPr>
                            <w:rFonts w:ascii="Times New Roman" w:hAnsi="Times New Roman" w:cs="Times New Roman"/>
                            <w:sz w:val="24"/>
                          </w:rPr>
                          <w:t>до 25-го числа месяца, в котором осуществляется потребление</w:t>
                        </w:r>
                      </w:p>
                    </w:tc>
                  </w:tr>
                  <w:tr w:rsidR="006F7E87" w:rsidRPr="000D75F7" w:rsidTr="00CD7830">
                    <w:trPr>
                      <w:trHeight w:val="572"/>
                    </w:trPr>
                    <w:tc>
                      <w:tcPr>
                        <w:tcW w:w="2098" w:type="dxa"/>
                        <w:tcBorders>
                          <w:top w:val="single" w:sz="4" w:space="0" w:color="auto"/>
                          <w:left w:val="single" w:sz="4" w:space="0" w:color="auto"/>
                          <w:bottom w:val="single" w:sz="4" w:space="0" w:color="auto"/>
                          <w:right w:val="single" w:sz="4" w:space="0" w:color="auto"/>
                        </w:tcBorders>
                      </w:tcPr>
                      <w:p w:rsidR="006F7E87" w:rsidRPr="000D75F7" w:rsidRDefault="006F7E87" w:rsidP="006F7E87">
                        <w:pPr>
                          <w:spacing w:after="0" w:line="240" w:lineRule="auto"/>
                          <w:rPr>
                            <w:rFonts w:ascii="Times New Roman" w:hAnsi="Times New Roman" w:cs="Times New Roman"/>
                            <w:sz w:val="24"/>
                          </w:rPr>
                        </w:pPr>
                        <w:r w:rsidRPr="000D75F7">
                          <w:rPr>
                            <w:rFonts w:ascii="Times New Roman" w:hAnsi="Times New Roman" w:cs="Times New Roman"/>
                            <w:sz w:val="24"/>
                          </w:rPr>
                          <w:t>6.4.3</w:t>
                        </w:r>
                      </w:p>
                      <w:p w:rsidR="006F7E87" w:rsidRPr="000D75F7" w:rsidRDefault="006F7E87" w:rsidP="006F7E87">
                        <w:pPr>
                          <w:spacing w:after="0" w:line="240" w:lineRule="auto"/>
                          <w:rPr>
                            <w:rFonts w:ascii="Times New Roman" w:hAnsi="Times New Roman" w:cs="Times New Roman"/>
                            <w:sz w:val="24"/>
                          </w:rPr>
                        </w:pPr>
                        <w:r w:rsidRPr="000D75F7">
                          <w:rPr>
                            <w:rFonts w:ascii="Times New Roman" w:hAnsi="Times New Roman" w:cs="Times New Roman"/>
                            <w:sz w:val="24"/>
                          </w:rPr>
                          <w:t>Окончательный платеж, включающий в себя:</w:t>
                        </w:r>
                      </w:p>
                    </w:tc>
                    <w:tc>
                      <w:tcPr>
                        <w:tcW w:w="4819" w:type="dxa"/>
                        <w:tcBorders>
                          <w:top w:val="single" w:sz="4" w:space="0" w:color="auto"/>
                          <w:left w:val="single" w:sz="4" w:space="0" w:color="auto"/>
                          <w:bottom w:val="single" w:sz="4" w:space="0" w:color="auto"/>
                          <w:right w:val="single" w:sz="4" w:space="0" w:color="auto"/>
                        </w:tcBorders>
                      </w:tcPr>
                      <w:p w:rsidR="006F7E87" w:rsidRPr="000D75F7" w:rsidRDefault="006F7E87" w:rsidP="006F7E87">
                        <w:pPr>
                          <w:spacing w:after="0" w:line="240" w:lineRule="auto"/>
                          <w:jc w:val="both"/>
                          <w:rPr>
                            <w:rFonts w:ascii="Times New Roman" w:hAnsi="Times New Roman" w:cs="Times New Roman"/>
                            <w:sz w:val="24"/>
                          </w:rPr>
                        </w:pPr>
                        <w:r w:rsidRPr="000D75F7">
                          <w:rPr>
                            <w:rFonts w:ascii="Times New Roman" w:hAnsi="Times New Roman" w:cs="Times New Roman"/>
                            <w:sz w:val="24"/>
                          </w:rPr>
                          <w:t xml:space="preserve">стоимость объема покупки электрической энергии в месяце, за который осуществляется оплата, за вычетом средств, внесенных </w:t>
                        </w:r>
                        <w:r w:rsidR="001E212D">
                          <w:rPr>
                            <w:rFonts w:ascii="Times New Roman" w:hAnsi="Times New Roman" w:cs="Times New Roman"/>
                            <w:sz w:val="24"/>
                          </w:rPr>
                          <w:t>Потребит</w:t>
                        </w:r>
                        <w:r w:rsidRPr="000D75F7">
                          <w:rPr>
                            <w:rFonts w:ascii="Times New Roman" w:hAnsi="Times New Roman" w:cs="Times New Roman"/>
                            <w:sz w:val="24"/>
                          </w:rPr>
                          <w:t>елем в качестве оплаты электрической энергии в течение этого месяца.</w:t>
                        </w:r>
                      </w:p>
                    </w:tc>
                    <w:tc>
                      <w:tcPr>
                        <w:tcW w:w="2434" w:type="dxa"/>
                        <w:tcBorders>
                          <w:top w:val="single" w:sz="4" w:space="0" w:color="auto"/>
                          <w:left w:val="single" w:sz="4" w:space="0" w:color="auto"/>
                          <w:bottom w:val="single" w:sz="4" w:space="0" w:color="auto"/>
                          <w:right w:val="single" w:sz="4" w:space="0" w:color="auto"/>
                        </w:tcBorders>
                      </w:tcPr>
                      <w:p w:rsidR="006F7E87" w:rsidRPr="000D75F7" w:rsidRDefault="006F7E87" w:rsidP="006F7E87">
                        <w:pPr>
                          <w:spacing w:after="0" w:line="240" w:lineRule="auto"/>
                          <w:jc w:val="center"/>
                          <w:rPr>
                            <w:rFonts w:ascii="Times New Roman" w:hAnsi="Times New Roman" w:cs="Times New Roman"/>
                            <w:sz w:val="24"/>
                          </w:rPr>
                        </w:pPr>
                        <w:r w:rsidRPr="000D75F7">
                          <w:rPr>
                            <w:rFonts w:ascii="Times New Roman" w:hAnsi="Times New Roman" w:cs="Times New Roman"/>
                            <w:sz w:val="24"/>
                          </w:rPr>
                          <w:t>до 18-го числа месяца, следующего за расчетным.</w:t>
                        </w:r>
                      </w:p>
                    </w:tc>
                  </w:tr>
                </w:tbl>
                <w:p w:rsidR="006F7E87" w:rsidRPr="000D75F7" w:rsidRDefault="006F7E87" w:rsidP="006F7E87">
                  <w:pPr>
                    <w:jc w:val="both"/>
                    <w:rPr>
                      <w:rFonts w:ascii="Times New Roman" w:hAnsi="Times New Roman" w:cs="Times New Roman"/>
                      <w:sz w:val="26"/>
                      <w:szCs w:val="26"/>
                    </w:rPr>
                  </w:pPr>
                </w:p>
              </w:tc>
            </w:tr>
          </w:tbl>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6.4.4 Стоимость подлежащего оплате объема покупки электрической энергии равна произведению фактического объема потребления электрической энергии за </w:t>
            </w:r>
            <w:proofErr w:type="spellStart"/>
            <w:r w:rsidRPr="000D75F7">
              <w:rPr>
                <w:rFonts w:ascii="Times New Roman" w:hAnsi="Times New Roman" w:cs="Times New Roman"/>
                <w:sz w:val="26"/>
                <w:szCs w:val="26"/>
              </w:rPr>
              <w:t>предпредшествующий</w:t>
            </w:r>
            <w:proofErr w:type="spellEnd"/>
            <w:r w:rsidRPr="000D75F7">
              <w:rPr>
                <w:rFonts w:ascii="Times New Roman" w:hAnsi="Times New Roman" w:cs="Times New Roman"/>
                <w:sz w:val="26"/>
                <w:szCs w:val="26"/>
              </w:rPr>
              <w:t xml:space="preserve"> расчетный период и нерегулируемой цены, установленной для соответствующей категории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еля.</w:t>
            </w:r>
            <w:r>
              <w:rPr>
                <w:rFonts w:ascii="Times New Roman" w:hAnsi="Times New Roman" w:cs="Times New Roman"/>
                <w:sz w:val="26"/>
                <w:szCs w:val="26"/>
              </w:rPr>
              <w:t xml:space="preserve"> В качестве цены для определения стоимости подлежащего оплате объема покупки (или для определения стоимости договорного (планового) объ</w:t>
            </w:r>
            <w:r w:rsidR="009E6720">
              <w:rPr>
                <w:rFonts w:ascii="Times New Roman" w:hAnsi="Times New Roman" w:cs="Times New Roman"/>
                <w:sz w:val="26"/>
                <w:szCs w:val="26"/>
              </w:rPr>
              <w:t>е</w:t>
            </w:r>
            <w:r>
              <w:rPr>
                <w:rFonts w:ascii="Times New Roman" w:hAnsi="Times New Roman" w:cs="Times New Roman"/>
                <w:sz w:val="26"/>
                <w:szCs w:val="26"/>
              </w:rPr>
              <w:t>ма) используется цена за последний расчетный период, в отношении которого эта цена определена и официально опубликована для соответствующей ценовой категории, при этом указанная цена должна быть проиндексирована в соответствии с изменением тарифа на услуги по передаче электрической энергии, если такое изменение имело место.</w:t>
            </w:r>
          </w:p>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lastRenderedPageBreak/>
              <w:t xml:space="preserve">В случае если объем фактического потребления электрической энергии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 xml:space="preserve">елем в предшествующем расчетном периоде превысит объем, указанный Гарантирующим поставщиком в ранее выставленном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 xml:space="preserve">елю счете для оплаты стоимости подлежащего оплате объема покупки электрической энергии в расчетном периоде, указанный счет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елю для оплаты стоимости подлежащего оплате объема покупки электрической энергии в расчетном периоде корректируется (</w:t>
            </w:r>
            <w:proofErr w:type="spellStart"/>
            <w:r w:rsidRPr="000D75F7">
              <w:rPr>
                <w:rFonts w:ascii="Times New Roman" w:hAnsi="Times New Roman" w:cs="Times New Roman"/>
                <w:sz w:val="26"/>
                <w:szCs w:val="26"/>
              </w:rPr>
              <w:t>перевыставляется</w:t>
            </w:r>
            <w:proofErr w:type="spellEnd"/>
            <w:r w:rsidRPr="000D75F7">
              <w:rPr>
                <w:rFonts w:ascii="Times New Roman" w:hAnsi="Times New Roman" w:cs="Times New Roman"/>
                <w:sz w:val="26"/>
                <w:szCs w:val="26"/>
              </w:rPr>
              <w:t xml:space="preserve">) Гарантирующим поставщиком на объем фактического потребления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елем в предшествующем расчетном периоде.</w:t>
            </w:r>
          </w:p>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Определение объемов мощности для оплаты обязательств по договору в зависимости от выбранной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елем ценовой категории производится Гарантирующим поставщиком в соответствии с действующим законодательством по данным приборов учета, позволяющим измерять почасовые объемы потребления электрической энергии, в том числе включенным в систему учета, или расчетным путем.</w:t>
            </w:r>
          </w:p>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В случае отсутствия данных о фактическом объеме потребления электрической энергии за предшествующий расчетный период, подлежащий оплате </w:t>
            </w:r>
            <w:proofErr w:type="gramStart"/>
            <w:r w:rsidRPr="000D75F7">
              <w:rPr>
                <w:rFonts w:ascii="Times New Roman" w:hAnsi="Times New Roman" w:cs="Times New Roman"/>
                <w:sz w:val="26"/>
                <w:szCs w:val="26"/>
              </w:rPr>
              <w:t>объем покупки электрической энергии</w:t>
            </w:r>
            <w:proofErr w:type="gramEnd"/>
            <w:r w:rsidRPr="000D75F7">
              <w:rPr>
                <w:rFonts w:ascii="Times New Roman" w:hAnsi="Times New Roman" w:cs="Times New Roman"/>
                <w:sz w:val="26"/>
                <w:szCs w:val="26"/>
              </w:rPr>
              <w:t xml:space="preserve"> рассчитывается исходя из отношения максимальной мощности энергопринимающих устройств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еля, определяемой в соответствии с Правилами № 861 и коэффициента оплаты мощности, равного 0,002824.</w:t>
            </w:r>
          </w:p>
        </w:tc>
      </w:tr>
      <w:tr w:rsidR="006F7E87" w:rsidRPr="000D75F7" w:rsidTr="00A1176A">
        <w:trPr>
          <w:trHeight w:val="60"/>
        </w:trPr>
        <w:tc>
          <w:tcPr>
            <w:tcW w:w="9498" w:type="dxa"/>
            <w:gridSpan w:val="4"/>
            <w:shd w:val="clear" w:color="FFFFFF" w:fill="auto"/>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lastRenderedPageBreak/>
              <w:t>Предельные уровни нерегулируемых цен для ценовых категорий публикуются Гарантирующим поставщиком на его официальном сайте в сети «Интернет» не позднее чем через 15 дней после окончания расчетного периода.</w:t>
            </w:r>
          </w:p>
        </w:tc>
      </w:tr>
      <w:tr w:rsidR="006F7E87" w:rsidRPr="000D75F7" w:rsidTr="00A1176A">
        <w:trPr>
          <w:trHeight w:val="60"/>
        </w:trPr>
        <w:tc>
          <w:tcPr>
            <w:tcW w:w="9498" w:type="dxa"/>
            <w:gridSpan w:val="4"/>
            <w:shd w:val="clear" w:color="FFFFFF" w:fill="auto"/>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Предельные уровни нерегулируемых цен, а также составляющие предельных уровней нерегулируемых цен доводятся до сведения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еля в счетах на оплату электрической энергии.</w:t>
            </w:r>
          </w:p>
        </w:tc>
      </w:tr>
      <w:tr w:rsidR="006F7E87" w:rsidRPr="000D75F7" w:rsidTr="007774C8">
        <w:trPr>
          <w:trHeight w:val="60"/>
        </w:trPr>
        <w:tc>
          <w:tcPr>
            <w:tcW w:w="9498" w:type="dxa"/>
            <w:gridSpan w:val="4"/>
            <w:shd w:val="clear" w:color="FFFFFF" w:fill="auto"/>
            <w:vAlign w:val="bottom"/>
          </w:tcPr>
          <w:p w:rsidR="006F7E87" w:rsidRPr="000D75F7" w:rsidRDefault="00721F23" w:rsidP="006F7E87">
            <w:pPr>
              <w:ind w:firstLine="709"/>
              <w:jc w:val="both"/>
              <w:rPr>
                <w:rFonts w:ascii="Times New Roman" w:hAnsi="Times New Roman" w:cs="Times New Roman"/>
                <w:sz w:val="26"/>
                <w:szCs w:val="26"/>
              </w:rPr>
            </w:pPr>
            <w:r>
              <w:rPr>
                <w:rFonts w:ascii="Times New Roman" w:hAnsi="Times New Roman" w:cs="Times New Roman"/>
                <w:sz w:val="26"/>
                <w:szCs w:val="26"/>
              </w:rPr>
              <w:t>У</w:t>
            </w:r>
            <w:r w:rsidR="006F7E87" w:rsidRPr="000D75F7">
              <w:rPr>
                <w:rFonts w:ascii="Times New Roman" w:hAnsi="Times New Roman" w:cs="Times New Roman"/>
                <w:sz w:val="26"/>
                <w:szCs w:val="26"/>
              </w:rPr>
              <w:t xml:space="preserve">ниверсальный передаточный документ, а также счета для оплаты стоимости подлежащего оплате объема покупки электрической энергии следующего расчетного периода </w:t>
            </w:r>
            <w:r w:rsidR="001E212D">
              <w:rPr>
                <w:rFonts w:ascii="Times New Roman" w:hAnsi="Times New Roman" w:cs="Times New Roman"/>
                <w:sz w:val="26"/>
                <w:szCs w:val="26"/>
              </w:rPr>
              <w:t>Потребит</w:t>
            </w:r>
            <w:r w:rsidR="006F7E87" w:rsidRPr="000D75F7">
              <w:rPr>
                <w:rFonts w:ascii="Times New Roman" w:hAnsi="Times New Roman" w:cs="Times New Roman"/>
                <w:sz w:val="26"/>
                <w:szCs w:val="26"/>
              </w:rPr>
              <w:t>ель получает у Гарантирующего поставщика после получения последним параметров от коммерческого оператора необходимых для расчета фактической стоимости электрической энергии и мощности по адресу: _</w:t>
            </w:r>
            <w:r w:rsidR="006F7E87" w:rsidRPr="000B56B8">
              <w:rPr>
                <w:rFonts w:ascii="Times New Roman" w:hAnsi="Times New Roman" w:cs="Times New Roman"/>
                <w:sz w:val="26"/>
                <w:szCs w:val="26"/>
              </w:rPr>
              <w:t>______________________________________________</w:t>
            </w:r>
            <w:r w:rsidR="001121A0" w:rsidRPr="000B56B8">
              <w:rPr>
                <w:rFonts w:ascii="Times New Roman" w:hAnsi="Times New Roman" w:cs="Times New Roman"/>
                <w:sz w:val="26"/>
                <w:szCs w:val="26"/>
              </w:rPr>
              <w:t>__________________________</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Адрес электронной почты______________________________ для направления электронных расчетных платежных документов (заполняется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елем).</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Отсутствие у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еля счета для оплаты стоимости, подлежащего оплате объема покупки электрической энергии (или договорного (планового) объема) следующего расчетного периода не является основанием для неоплаты.</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При отсутствии у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 xml:space="preserve">еля счета для оплаты стоимости подлежащего оплате объема покупки электрической энергии (или договорного (планового) объема) следующего расчетного периода,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ель самостоятельно рассчитывает стоимость, подлежащего оплате объема покупки электрической энергии (мощности) (или договорного (планового) объема) следующего расчетного периода, в соответствии с условиями п. 6.4.4.</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6.5 Оплата электрической энергии производится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 xml:space="preserve">елем путем перечисления денежных средств на расчетный счет Гарантирующего поставщика в порядке и сроки, предусмотренные пунктом 6.4. Платежные документы оформляются в соответствии с нормами действующих Правил безналичных расчетов.               </w:t>
            </w:r>
          </w:p>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lastRenderedPageBreak/>
              <w:t xml:space="preserve">К оплате принимаются счета, универсальные передаточные документы, переданные по электронной почте, с последующим предоставлением оригиналов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елю.</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lastRenderedPageBreak/>
              <w:t xml:space="preserve">6.6 При поступлении платежа, достаточного для полного исполнения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 xml:space="preserve">елем обязательств по настоящему договору, поступившие средства относятся в счет оплаты электрической энергии с учетом назначения платежа в порядке календарной очередности возникновения обязательств. В случае поступления платежа, недостаточного для полного исполнения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 xml:space="preserve">елем обязательств по настоящему договору либо с неопределенным назначением платежа, поступившие средства относятся в счет оплаты ранее возникших обязательств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 xml:space="preserve">еля в порядке календарной очередности их возникновения, если иное не предусмотрено соглашением сторон. Излишне уплаченная за определенный период сумма относится в счет погашения задолженности по другим обязательствам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еля, либо учитывается при последующих расчетах за энергию.</w:t>
            </w:r>
          </w:p>
        </w:tc>
      </w:tr>
      <w:tr w:rsidR="006F7E87" w:rsidRPr="000D75F7" w:rsidTr="00192216">
        <w:trPr>
          <w:trHeight w:val="60"/>
        </w:trPr>
        <w:tc>
          <w:tcPr>
            <w:tcW w:w="9498" w:type="dxa"/>
            <w:gridSpan w:val="4"/>
            <w:shd w:val="clear" w:color="FFFFFF" w:fill="auto"/>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6.7 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ель в 3-дневный срок с момента получения оригиналов универсальных передаточных документов возвращает в адрес Гарантирующего один экземпляр подписанного и скрепленного печатью универсального передаточного документа.</w:t>
            </w:r>
          </w:p>
        </w:tc>
      </w:tr>
      <w:tr w:rsidR="006F7E87" w:rsidRPr="000D75F7" w:rsidTr="00192216">
        <w:trPr>
          <w:trHeight w:val="60"/>
        </w:trPr>
        <w:tc>
          <w:tcPr>
            <w:tcW w:w="9498" w:type="dxa"/>
            <w:gridSpan w:val="4"/>
            <w:shd w:val="clear" w:color="FFFFFF" w:fill="auto"/>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6.8 По окончании расчетного периода, ежеквартально, на конец отчетного года, по запросу одной из Сторон, Стороны оформляют акт сверки расчетов за электрическую энергию в стоимостном выражении.</w:t>
            </w:r>
          </w:p>
        </w:tc>
      </w:tr>
      <w:tr w:rsidR="006F7E87" w:rsidRPr="000D75F7" w:rsidTr="00192216">
        <w:trPr>
          <w:trHeight w:val="60"/>
        </w:trPr>
        <w:tc>
          <w:tcPr>
            <w:tcW w:w="9498" w:type="dxa"/>
            <w:gridSpan w:val="4"/>
            <w:shd w:val="clear" w:color="FFFFFF" w:fill="auto"/>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6.9 В случае осуществления электронного документооборота в рамках настоящего договора, дополнительные соглашения к договору, любые сопутствующие документы, включая, но не ограничиваясь, счета, универсальные передаточные документы, акты сверки расчетов (задолженности), направляются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елю в электронном виде по телекоммуникационным каналам связи с применением усиленной квалифицированной электронной подписи (далее – ЭП).</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Обмен документами в электронном виде по телекоммуникационным каналам связи осуществляется через организации, обеспечивающие обмен открытой и конфиденциальной информацией по телекоммуникационным каналам связи в рамках электронного документооборота счетами, универсальными передаточными документами между Гарантирующим поставщиком и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елем (далее – «Оператор электронного документооборота»), в соответствии с п.1 статьи 169 Налогового кодекса РФ, Порядком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 утвержденным приказом Минфина России от 05.02.2021 № 14н. Обмен счетами, универсальными передаточными документами в электронном виде происходит по формам, утвержденным Правительством РФ и в формате, утвержденном приказом ФНС России.</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электронные документы заверены ЭП уполномоченных лиц сторон.</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Датой выставления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 xml:space="preserve">елю счетов, универсальных передаточных документов в электронном виде по телекоммуникационным каналам связи считается дата поступления файла документа Оператору электронного документооборота от </w:t>
            </w:r>
            <w:r w:rsidRPr="000D75F7">
              <w:rPr>
                <w:rFonts w:ascii="Times New Roman" w:hAnsi="Times New Roman" w:cs="Times New Roman"/>
                <w:sz w:val="26"/>
                <w:szCs w:val="26"/>
              </w:rPr>
              <w:lastRenderedPageBreak/>
              <w:t>Гарантирующего поставщика, указанная в подтверждении этого Оператора электронного документооборота.</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lastRenderedPageBreak/>
              <w:t xml:space="preserve">Датой получения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 xml:space="preserve">елем счета, универсального передаточного документа в электронном виде по телекоммуникационным каналам связи считается дата направления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елю Оператором электронного документооборота файла счета-фактуры Гарантирующего поставщика, указанная в подтверждении Оператора электронного документооборота.</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Счет, универсальный передаточный документ в электронном виде считается полученным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 xml:space="preserve">елем, если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 xml:space="preserve">елю поступило подтверждение Оператора электронного документооборота о получении счета, универсального передаточного документа, и при наличии извещения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 xml:space="preserve">еля о получении счета, универсального передаточного документа, подписанного ЭП уполномоченного лица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еля и подтвержденного Оператором электронного документооборота.</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Датой получения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елем документов (за исключением счета, универсального передаточного документа) в электронном виде считается следующий рабочий день после даты поступления файлов документов Оператору электронного документооборота от Гарантирующего поставщика, указанной в подтверждении этого Оператора электронного документооборота.</w:t>
            </w:r>
          </w:p>
        </w:tc>
      </w:tr>
      <w:tr w:rsidR="006F7E87" w:rsidRPr="000D75F7" w:rsidTr="007774C8">
        <w:trPr>
          <w:trHeight w:val="60"/>
        </w:trPr>
        <w:tc>
          <w:tcPr>
            <w:tcW w:w="9498" w:type="dxa"/>
            <w:gridSpan w:val="4"/>
            <w:shd w:val="clear" w:color="FFFFFF" w:fill="auto"/>
            <w:vAlign w:val="bottom"/>
          </w:tcPr>
          <w:p w:rsidR="006F7E87" w:rsidRPr="000D75F7" w:rsidRDefault="001E212D" w:rsidP="006F7E87">
            <w:pPr>
              <w:ind w:firstLine="709"/>
              <w:jc w:val="both"/>
              <w:rPr>
                <w:rFonts w:ascii="Times New Roman" w:hAnsi="Times New Roman" w:cs="Times New Roman"/>
                <w:sz w:val="26"/>
                <w:szCs w:val="26"/>
              </w:rPr>
            </w:pPr>
            <w:r>
              <w:rPr>
                <w:rFonts w:ascii="Times New Roman" w:hAnsi="Times New Roman" w:cs="Times New Roman"/>
                <w:sz w:val="26"/>
                <w:szCs w:val="26"/>
              </w:rPr>
              <w:t>Потребит</w:t>
            </w:r>
            <w:r w:rsidR="006F7E87" w:rsidRPr="000D75F7">
              <w:rPr>
                <w:rFonts w:ascii="Times New Roman" w:hAnsi="Times New Roman" w:cs="Times New Roman"/>
                <w:sz w:val="26"/>
                <w:szCs w:val="26"/>
              </w:rPr>
              <w:t>ель в срок не позднее двух дней от даты получения акта приема-передачи товара и акта сверки рассматривает и заверяет ЭП либо отклоняет указанные Документы в электронном виде посредством Оператора электронного документооборота. В случае возникновения разногласий по акту сверки, отклоненный акт возвращается с указанием причин разногласий в срок не позднее трех дней от даты получения акта сверки.</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Для осуществления электронного документооборота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ель обязан не позднее следующего рабочего дня от даты получения документов в электронном виде, подписать их ЭП и направить через Оператора электронного документооборота в адрес Гарантирующего поставщика извещение о получении документов.</w:t>
            </w:r>
          </w:p>
        </w:tc>
      </w:tr>
      <w:tr w:rsidR="006F7E87" w:rsidRPr="000D75F7" w:rsidTr="007774C8">
        <w:trPr>
          <w:trHeight w:val="567"/>
        </w:trPr>
        <w:tc>
          <w:tcPr>
            <w:tcW w:w="9498" w:type="dxa"/>
            <w:gridSpan w:val="4"/>
            <w:shd w:val="clear" w:color="FFFFFF" w:fill="auto"/>
            <w:vAlign w:val="center"/>
          </w:tcPr>
          <w:p w:rsidR="006F7E87" w:rsidRPr="000D75F7" w:rsidRDefault="006F7E87" w:rsidP="006F7E87">
            <w:pPr>
              <w:jc w:val="center"/>
              <w:rPr>
                <w:rFonts w:ascii="Times New Roman" w:hAnsi="Times New Roman" w:cs="Times New Roman"/>
                <w:sz w:val="26"/>
                <w:szCs w:val="26"/>
              </w:rPr>
            </w:pPr>
            <w:r w:rsidRPr="000D75F7">
              <w:rPr>
                <w:rFonts w:ascii="Times New Roman" w:hAnsi="Times New Roman" w:cs="Times New Roman"/>
                <w:b/>
                <w:sz w:val="26"/>
                <w:szCs w:val="26"/>
              </w:rPr>
              <w:t>7. ОТВЕТСТВЕННОСТЬ СТОРОН</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proofErr w:type="gramStart"/>
            <w:r w:rsidRPr="000D75F7">
              <w:rPr>
                <w:rFonts w:ascii="Times New Roman" w:hAnsi="Times New Roman" w:cs="Times New Roman"/>
                <w:sz w:val="26"/>
                <w:szCs w:val="26"/>
              </w:rPr>
              <w:t>7.1 В</w:t>
            </w:r>
            <w:proofErr w:type="gramEnd"/>
            <w:r w:rsidRPr="000D75F7">
              <w:rPr>
                <w:rFonts w:ascii="Times New Roman" w:hAnsi="Times New Roman" w:cs="Times New Roman"/>
                <w:sz w:val="26"/>
                <w:szCs w:val="26"/>
              </w:rPr>
              <w:t xml:space="preserve">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РФ и настоящим договором, в том числе по оплате предусмотренных пеней, неустоек и штрафов.</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7.2 При нарушении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 xml:space="preserve">елем обязательств по оплате окончательного платежа, предусмотренного пунктом 6.4 настоящего договора,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 xml:space="preserve">ель уплачивает Гарантирующему поставщику неустойку (пени) в размере, установленном пунктом 2 статьи 37 Федеральным законом от 26.03.2003 № 35-ФЗ «Об электроэнергетике». </w:t>
            </w:r>
          </w:p>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7.3 При нарушении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 xml:space="preserve">елем предусмотренных пунктом 6.4 настоящего договора сроков оплаты промежуточных платежей в размере 30% и (или) 40% стоимости электрической энергии (мощности) в подлежащем оплате объеме покупки в месяце, за который осуществляется оплата,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ель уплачивает гарантирующему поставщику пени в размере, установленном пунктом 2 статьи 37 Федерального закона от 26.03.2003 № 35-ФЗ «Об электроэнергетике».</w:t>
            </w:r>
          </w:p>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7.4 В случае если энергопринимающие устройства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 xml:space="preserve">еля присоединены к сетям Сетевой организации через энергопринимающие устройства (энергетические установки) лиц, не оказывающих услуги по передаче, либо присоединены к </w:t>
            </w:r>
            <w:r w:rsidRPr="000D75F7">
              <w:rPr>
                <w:rFonts w:ascii="Times New Roman" w:hAnsi="Times New Roman" w:cs="Times New Roman"/>
                <w:sz w:val="26"/>
                <w:szCs w:val="26"/>
              </w:rPr>
              <w:lastRenderedPageBreak/>
              <w:t xml:space="preserve">бесхозяйным объектам электросетевого хозяйства, Гарантирующий поставщик несет ответственность перед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елем за надежность снабжения его электрической энергией и ее качество в пределах границ балансовой принадлежности объектов электросетевого хозяйства Сетевой организации.</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lastRenderedPageBreak/>
              <w:t>7.5</w:t>
            </w:r>
            <w:r w:rsidR="00F17148" w:rsidRPr="000D75F7">
              <w:rPr>
                <w:rFonts w:ascii="Times New Roman" w:hAnsi="Times New Roman" w:cs="Times New Roman"/>
                <w:sz w:val="26"/>
                <w:szCs w:val="26"/>
              </w:rPr>
              <w:t> </w:t>
            </w:r>
            <w:r w:rsidRPr="000D75F7">
              <w:rPr>
                <w:rFonts w:ascii="Times New Roman" w:hAnsi="Times New Roman" w:cs="Times New Roman"/>
                <w:sz w:val="26"/>
                <w:szCs w:val="26"/>
                <w:lang w:val="en-US"/>
              </w:rPr>
              <w:t>C</w:t>
            </w:r>
            <w:proofErr w:type="spellStart"/>
            <w:r w:rsidRPr="000D75F7">
              <w:rPr>
                <w:rFonts w:ascii="Times New Roman" w:hAnsi="Times New Roman" w:cs="Times New Roman"/>
                <w:sz w:val="26"/>
                <w:szCs w:val="26"/>
              </w:rPr>
              <w:t>тороны</w:t>
            </w:r>
            <w:proofErr w:type="spellEnd"/>
            <w:r w:rsidRPr="000D75F7">
              <w:rPr>
                <w:rFonts w:ascii="Times New Roman" w:hAnsi="Times New Roman" w:cs="Times New Roman"/>
                <w:sz w:val="26"/>
                <w:szCs w:val="26"/>
              </w:rPr>
              <w:t xml:space="preserve"> освобождаются от ответственности за неисполнение или ненадлежащее исполнение обязательств по настоящему договору, если это явилось следствием обстоятельств непреодолимой силы: стихийных явлений (наводнение; пожар; землетрясение; ураган; шуга; снежный занос; обледенение и т.д.); военных действий любого характера; диверсий; террористических актов; забастовок; принятием Государственными органами решений, препятствующих выполнению обязательств по настоящему договору.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ель не освобождается от обязанности произвести окончательный расчет за фактически принятую электрическую энергию, а также других обязательств, связанных с исполнением настоящего договора. При возникновении обстоятельств непреодолимой силы, препятствующих исполнению обязательств по настоящему договору одной из Сторон, она обязана оповестить другую Сторону не позднее 3-х дней с момента возникновения таких обстоятельств.   Надлежащим подтверждением наличия обстоятельств непреодолимой силы будут служить решения (заявления, сообщения) либо иной соответствующий документ компетентных государственных органов или сообщения в официальных средствах массовой информации.</w:t>
            </w:r>
          </w:p>
        </w:tc>
      </w:tr>
      <w:tr w:rsidR="006F7E87" w:rsidRPr="000D75F7" w:rsidTr="007774C8">
        <w:trPr>
          <w:trHeight w:val="567"/>
        </w:trPr>
        <w:tc>
          <w:tcPr>
            <w:tcW w:w="9498" w:type="dxa"/>
            <w:gridSpan w:val="4"/>
            <w:shd w:val="clear" w:color="FFFFFF" w:fill="auto"/>
            <w:vAlign w:val="center"/>
          </w:tcPr>
          <w:p w:rsidR="006F7E87" w:rsidRPr="000D75F7" w:rsidRDefault="006F7E87" w:rsidP="006F7E87">
            <w:pPr>
              <w:jc w:val="center"/>
              <w:rPr>
                <w:rFonts w:ascii="Times New Roman" w:hAnsi="Times New Roman" w:cs="Times New Roman"/>
                <w:sz w:val="26"/>
                <w:szCs w:val="26"/>
              </w:rPr>
            </w:pPr>
            <w:r w:rsidRPr="000D75F7">
              <w:rPr>
                <w:rFonts w:ascii="Times New Roman" w:hAnsi="Times New Roman" w:cs="Times New Roman"/>
                <w:b/>
                <w:sz w:val="26"/>
                <w:szCs w:val="26"/>
              </w:rPr>
              <w:t>8. ОСОБЫЕ УСЛОВИЯ</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8.1 По всем вопросам, неурегулированным настоящим договором, Стороны руководствуются действующим законодательством РФ. Изменения, внесенные в нормативные правовые акты </w:t>
            </w:r>
            <w:r w:rsidR="00F17148">
              <w:rPr>
                <w:rFonts w:ascii="Times New Roman" w:hAnsi="Times New Roman" w:cs="Times New Roman"/>
                <w:sz w:val="26"/>
                <w:szCs w:val="26"/>
              </w:rPr>
              <w:t>РФ</w:t>
            </w:r>
            <w:r w:rsidRPr="000D75F7">
              <w:rPr>
                <w:rFonts w:ascii="Times New Roman" w:hAnsi="Times New Roman" w:cs="Times New Roman"/>
                <w:sz w:val="26"/>
                <w:szCs w:val="26"/>
              </w:rPr>
              <w:t>, обязательны для сторон с момента вступления их в силу.</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8.2 Стороны договорились о том, что вся переписка между ними по всем вытекающим из договора обязательствам производится по адресам, указанным в договоре. Сторона, адрес и (или) банковские реквизиты которой изменились, обязана в 3-дневный срок с момента наступления указанных обстоятельств надлежащим образом уведомить другую Сторону о соответствующих изменениях. В случае несвоевременного и (или) ненадлежащего уведомления Стороной об указанных изменениях, переписка с использованием реквизитов, указанных в договоре, является надлежащей.</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trike/>
                <w:sz w:val="26"/>
                <w:szCs w:val="26"/>
              </w:rPr>
            </w:pPr>
            <w:proofErr w:type="gramStart"/>
            <w:r w:rsidRPr="000D75F7">
              <w:rPr>
                <w:rFonts w:ascii="Times New Roman" w:hAnsi="Times New Roman" w:cs="Times New Roman"/>
                <w:sz w:val="26"/>
                <w:szCs w:val="26"/>
              </w:rPr>
              <w:t>8.3 С</w:t>
            </w:r>
            <w:proofErr w:type="gramEnd"/>
            <w:r w:rsidRPr="000D75F7">
              <w:rPr>
                <w:rFonts w:ascii="Times New Roman" w:hAnsi="Times New Roman" w:cs="Times New Roman"/>
                <w:sz w:val="26"/>
                <w:szCs w:val="26"/>
              </w:rPr>
              <w:t xml:space="preserve"> момента заключения настоящего договора, все предшествующие переписки, переговоры, заключенные договоры и соглашения, регулирующие взаимоотношения сторон в части отпуска и потребления (поставки) электрической энергии, прекращают свое действие, за исключением обязательств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еля по погашению задолженности перед Гарантирующим поставщиком.</w:t>
            </w:r>
          </w:p>
        </w:tc>
      </w:tr>
      <w:tr w:rsidR="006F7E87" w:rsidRPr="000D75F7" w:rsidTr="007774C8">
        <w:trPr>
          <w:trHeight w:val="567"/>
        </w:trPr>
        <w:tc>
          <w:tcPr>
            <w:tcW w:w="9498" w:type="dxa"/>
            <w:gridSpan w:val="4"/>
            <w:shd w:val="clear" w:color="FFFFFF" w:fill="auto"/>
            <w:vAlign w:val="center"/>
          </w:tcPr>
          <w:p w:rsidR="006F7E87" w:rsidRPr="000D75F7" w:rsidRDefault="006F7E87" w:rsidP="006F7E87">
            <w:pPr>
              <w:jc w:val="center"/>
              <w:rPr>
                <w:rFonts w:ascii="Times New Roman" w:hAnsi="Times New Roman" w:cs="Times New Roman"/>
                <w:sz w:val="26"/>
                <w:szCs w:val="26"/>
              </w:rPr>
            </w:pPr>
            <w:r w:rsidRPr="000D75F7">
              <w:rPr>
                <w:rFonts w:ascii="Times New Roman" w:hAnsi="Times New Roman" w:cs="Times New Roman"/>
                <w:b/>
                <w:sz w:val="26"/>
                <w:szCs w:val="26"/>
              </w:rPr>
              <w:t>9. СРОК ДЕЙСТВИЯ, ИЗМЕНЕНИЕ, РАСТОРЖЕНИЕ ДОГОВОРА</w:t>
            </w:r>
          </w:p>
        </w:tc>
      </w:tr>
      <w:tr w:rsidR="006F7E87" w:rsidRPr="000D75F7" w:rsidTr="007774C8">
        <w:trPr>
          <w:trHeight w:val="60"/>
        </w:trPr>
        <w:tc>
          <w:tcPr>
            <w:tcW w:w="9498" w:type="dxa"/>
            <w:gridSpan w:val="4"/>
            <w:shd w:val="clear" w:color="FFFFFF" w:fill="auto"/>
            <w:vAlign w:val="bottom"/>
          </w:tcPr>
          <w:p w:rsidR="00B51953" w:rsidRPr="000D75F7" w:rsidRDefault="00B51953" w:rsidP="00B51953">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Настоящий договор вступает в силу с момента подписания его Сторонами и действует до полного исполнения сторонами принятых обязательств. Условия настоящего договора распространяются на отношения Сторон, возникшие с 00.00 час. </w:t>
            </w:r>
            <w:r w:rsidRPr="005B1911">
              <w:rPr>
                <w:rFonts w:ascii="Times New Roman" w:hAnsi="Times New Roman" w:cs="Times New Roman"/>
                <w:sz w:val="26"/>
                <w:szCs w:val="26"/>
              </w:rPr>
              <w:t>_</w:t>
            </w:r>
            <w:proofErr w:type="gramStart"/>
            <w:r w:rsidRPr="005B1911">
              <w:rPr>
                <w:rFonts w:ascii="Times New Roman" w:hAnsi="Times New Roman" w:cs="Times New Roman"/>
                <w:sz w:val="26"/>
                <w:szCs w:val="26"/>
              </w:rPr>
              <w:t>_._</w:t>
            </w:r>
            <w:proofErr w:type="gramEnd"/>
            <w:r w:rsidRPr="005B1911">
              <w:rPr>
                <w:rFonts w:ascii="Times New Roman" w:hAnsi="Times New Roman" w:cs="Times New Roman"/>
                <w:sz w:val="26"/>
                <w:szCs w:val="26"/>
              </w:rPr>
              <w:t>_</w:t>
            </w:r>
            <w:r w:rsidRPr="000D75F7">
              <w:rPr>
                <w:rFonts w:ascii="Times New Roman" w:hAnsi="Times New Roman" w:cs="Times New Roman"/>
                <w:sz w:val="26"/>
                <w:szCs w:val="26"/>
              </w:rPr>
              <w:t xml:space="preserve">.20___. </w:t>
            </w:r>
          </w:p>
          <w:p w:rsidR="006F7E87" w:rsidRPr="000D75F7" w:rsidRDefault="00B51953" w:rsidP="00B51953">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Услуги по настоящему договору подлежат оказанию в период с </w:t>
            </w:r>
            <w:r>
              <w:rPr>
                <w:rFonts w:ascii="Times New Roman" w:hAnsi="Times New Roman" w:cs="Times New Roman"/>
                <w:sz w:val="26"/>
                <w:szCs w:val="26"/>
              </w:rPr>
              <w:t>_</w:t>
            </w:r>
            <w:proofErr w:type="gramStart"/>
            <w:r>
              <w:rPr>
                <w:rFonts w:ascii="Times New Roman" w:hAnsi="Times New Roman" w:cs="Times New Roman"/>
                <w:sz w:val="26"/>
                <w:szCs w:val="26"/>
              </w:rPr>
              <w:t>_._</w:t>
            </w:r>
            <w:proofErr w:type="gramEnd"/>
            <w:r>
              <w:rPr>
                <w:rFonts w:ascii="Times New Roman" w:hAnsi="Times New Roman" w:cs="Times New Roman"/>
                <w:sz w:val="26"/>
                <w:szCs w:val="26"/>
              </w:rPr>
              <w:t xml:space="preserve">_.20__ по </w:t>
            </w:r>
            <w:r w:rsidRPr="00CE5247">
              <w:rPr>
                <w:rFonts w:ascii="Times New Roman" w:hAnsi="Times New Roman" w:cs="Times New Roman"/>
                <w:sz w:val="26"/>
                <w:szCs w:val="26"/>
              </w:rPr>
              <w:t>__.__</w:t>
            </w:r>
            <w:r>
              <w:rPr>
                <w:rFonts w:ascii="Times New Roman" w:hAnsi="Times New Roman" w:cs="Times New Roman"/>
                <w:sz w:val="26"/>
                <w:szCs w:val="26"/>
              </w:rPr>
              <w:t>.20</w:t>
            </w:r>
            <w:r w:rsidRPr="00CE5247">
              <w:rPr>
                <w:rFonts w:ascii="Times New Roman" w:hAnsi="Times New Roman" w:cs="Times New Roman"/>
                <w:sz w:val="26"/>
                <w:szCs w:val="26"/>
              </w:rPr>
              <w:t>__</w:t>
            </w:r>
            <w:r w:rsidRPr="000D75F7">
              <w:rPr>
                <w:rFonts w:ascii="Times New Roman" w:hAnsi="Times New Roman" w:cs="Times New Roman"/>
                <w:sz w:val="26"/>
                <w:szCs w:val="26"/>
              </w:rPr>
              <w:t xml:space="preserve">, либо до момента исполнения Гарантирующим поставщиком обязательств </w:t>
            </w:r>
            <w:r w:rsidRPr="000D75F7">
              <w:rPr>
                <w:rFonts w:ascii="Times New Roman" w:hAnsi="Times New Roman" w:cs="Times New Roman"/>
                <w:sz w:val="26"/>
                <w:szCs w:val="26"/>
              </w:rPr>
              <w:lastRenderedPageBreak/>
              <w:t>по поставке электрической энергии (мощности) на указанную в настоящем договоре сумму (цену договора).</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lastRenderedPageBreak/>
              <w:t xml:space="preserve">Настоящий договор считается продленным на каждый следующий календарный год на тех же условиях, если за 30 дней до окончания срока его действия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 xml:space="preserve">ель не заявит о его прекращении, изменении либо заключении нового договора. Если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елем за 30 дней до окончания срока действия договора внесено предложение об изменении или заключении нового договора, то отношения Сторон до заключения нового договора регулируются в соответствии с условиями ранее заключенного договора.</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9.2 Исполнение обязательств Гарантирующего поставщика по настоящему договору осуществляется, начиная с указанных в договоре даты и времени, но не ранее заключения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 xml:space="preserve">елем договора оказания услуг по передаче электрической энергии в отношении энергопринимающего устройства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еля.</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В случае расторжения договора оказания услуг по передаче электрической энергии между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елем и Сетевой организацией настоящий договор приостанавливает свое действие до заключения нового договора оказания услуг по передаче электроэнергии.</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9.3 Настоящий договор заключен в соответствии с положениями законов и (или) иных нормативных правовых актов, действующих на момент его заключения. В случае принятия после заключения договора законов и (или) иных нормативных правовых актов, устанавливающих иные правила исполнения публичных договоров или содержащих иные правила деятельности Гарантирующего поставщика, то установленные такими документами новые нормы обязательны для Сторон с момента их вступления в силу, если самими нормативными правовыми актами не установлен иной срок.</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9.4 Обязательства Гарантирующего поставщика по настоящему договору прекращаются с даты лишения последнего статуса гарантирующего поставщика в установленном законодательством РФ порядке.</w:t>
            </w:r>
          </w:p>
        </w:tc>
      </w:tr>
      <w:tr w:rsidR="006F7E87" w:rsidRPr="000D75F7" w:rsidTr="007774C8">
        <w:trPr>
          <w:trHeight w:val="60"/>
        </w:trPr>
        <w:tc>
          <w:tcPr>
            <w:tcW w:w="9498" w:type="dxa"/>
            <w:gridSpan w:val="4"/>
            <w:shd w:val="clear" w:color="FFFFFF" w:fill="auto"/>
            <w:vAlign w:val="bottom"/>
          </w:tcPr>
          <w:p w:rsidR="006F7E87" w:rsidRPr="009E6720" w:rsidRDefault="006F7E87" w:rsidP="006F7E87">
            <w:pPr>
              <w:ind w:firstLine="709"/>
              <w:jc w:val="both"/>
              <w:rPr>
                <w:rFonts w:ascii="Times New Roman" w:hAnsi="Times New Roman" w:cs="Times New Roman"/>
                <w:sz w:val="26"/>
                <w:szCs w:val="26"/>
              </w:rPr>
            </w:pPr>
            <w:r w:rsidRPr="009E6720">
              <w:rPr>
                <w:rFonts w:ascii="Times New Roman" w:hAnsi="Times New Roman" w:cs="Times New Roman"/>
                <w:sz w:val="26"/>
                <w:szCs w:val="26"/>
              </w:rPr>
              <w:t xml:space="preserve">9.5 Настоящий договор может быть изменен (дополнен) или расторгнут по основаниям, предусмотренным действующим законодательством РФ.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w:t>
            </w:r>
            <w:r w:rsidR="00B92825" w:rsidRPr="009E6720">
              <w:rPr>
                <w:rFonts w:ascii="Times New Roman" w:hAnsi="Times New Roman" w:cs="Times New Roman"/>
                <w:sz w:val="26"/>
                <w:szCs w:val="26"/>
              </w:rPr>
              <w:t xml:space="preserve">Федеральным законом </w:t>
            </w:r>
            <w:r w:rsidR="009E6720" w:rsidRPr="009E6720">
              <w:rPr>
                <w:rFonts w:ascii="Times New Roman" w:hAnsi="Times New Roman" w:cs="Times New Roman"/>
                <w:sz w:val="26"/>
                <w:szCs w:val="26"/>
              </w:rPr>
              <w:t>_________________________________________________________________</w:t>
            </w:r>
            <w:r w:rsidR="00B92825" w:rsidRPr="009E6720">
              <w:rPr>
                <w:rFonts w:ascii="Times New Roman" w:hAnsi="Times New Roman" w:cs="Times New Roman"/>
                <w:sz w:val="26"/>
                <w:szCs w:val="26"/>
              </w:rPr>
              <w:t>.</w:t>
            </w:r>
          </w:p>
        </w:tc>
      </w:tr>
      <w:tr w:rsidR="006F7E87" w:rsidRPr="000D75F7" w:rsidTr="007774C8">
        <w:trPr>
          <w:trHeight w:val="60"/>
        </w:trPr>
        <w:tc>
          <w:tcPr>
            <w:tcW w:w="9498" w:type="dxa"/>
            <w:gridSpan w:val="4"/>
            <w:shd w:val="clear" w:color="FFFFFF" w:fill="auto"/>
            <w:vAlign w:val="bottom"/>
          </w:tcPr>
          <w:p w:rsidR="006F7E87" w:rsidRPr="009E6720" w:rsidRDefault="006F7E87" w:rsidP="006F7E87">
            <w:pPr>
              <w:ind w:firstLine="709"/>
              <w:jc w:val="both"/>
              <w:rPr>
                <w:rFonts w:ascii="Times New Roman" w:hAnsi="Times New Roman" w:cs="Times New Roman"/>
                <w:sz w:val="26"/>
                <w:szCs w:val="26"/>
              </w:rPr>
            </w:pPr>
            <w:r w:rsidRPr="009E6720">
              <w:rPr>
                <w:rFonts w:ascii="Times New Roman" w:hAnsi="Times New Roman" w:cs="Times New Roman"/>
                <w:sz w:val="26"/>
                <w:szCs w:val="26"/>
              </w:rPr>
              <w:t>9.6 Любые изменения и дополнения к настоящему договору должны быть оформлены в письменном виде и вступают в силу с момента их подписания обеими Сторонами.</w:t>
            </w:r>
            <w:r w:rsidR="00676EA0">
              <w:rPr>
                <w:rFonts w:ascii="Times New Roman" w:hAnsi="Times New Roman"/>
                <w:color w:val="000000" w:themeColor="text1"/>
                <w:sz w:val="26"/>
                <w:szCs w:val="26"/>
              </w:rPr>
              <w:t xml:space="preserve"> Об изменении банковских реквизитов, юридического адреса и иных сведений, имеющих значение для исполнения настоящего договора, стороны обязуются уведомлять друг друга в течение 5 рабочих дней со дня возникновения указанных изменений путем направления письменного уведомления. Оформление сторонами дополнительного соглашения об изменении указанных сведений не требуется.</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9.7 Все споры и разногласия, возникающие из настоящего договора или в связи с ним, в том числе касающиеся его заключения, выполнения, нарушения, прекращения или действительности, подлежат разрешению в Арбитражном суде Архангельской области.</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9.8 Настоящий договор подписан в 2-х экземплярах, имеющих одинаковую юридическую силу, по одному для каждой из сторон.</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9.9 Перечень приложений:</w:t>
            </w:r>
          </w:p>
        </w:tc>
      </w:tr>
      <w:tr w:rsidR="006F7E87" w:rsidRPr="000D75F7" w:rsidTr="007774C8">
        <w:trPr>
          <w:trHeight w:val="60"/>
        </w:trPr>
        <w:tc>
          <w:tcPr>
            <w:tcW w:w="9498" w:type="dxa"/>
            <w:gridSpan w:val="4"/>
            <w:shd w:val="clear" w:color="FFFFFF" w:fill="auto"/>
            <w:vAlign w:val="bottom"/>
          </w:tcPr>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lastRenderedPageBreak/>
              <w:t>9.9.1 Приложение № 1 Перечень средств измерения и мест их установки с указанием точки поставки, категории надежности и с разбивкой по группам присоединения к соответствующей Сетевой организации.</w:t>
            </w:r>
          </w:p>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9.9.2 Приложение № 2. Договорный объем потребления электрической энергии на ______год.</w:t>
            </w:r>
          </w:p>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9.9.3 Приложение № 3. Однолинейная схема электроснабжения с указанием точек поставки (при наличии). </w:t>
            </w:r>
          </w:p>
          <w:p w:rsidR="006F7E87" w:rsidRPr="000D75F7" w:rsidRDefault="006F7E87" w:rsidP="006F7E87">
            <w:pPr>
              <w:ind w:firstLine="709"/>
              <w:jc w:val="both"/>
              <w:rPr>
                <w:rFonts w:ascii="Times New Roman" w:hAnsi="Times New Roman" w:cs="Times New Roman"/>
                <w:strike/>
                <w:sz w:val="26"/>
                <w:szCs w:val="26"/>
              </w:rPr>
            </w:pPr>
            <w:r w:rsidRPr="000D75F7">
              <w:rPr>
                <w:rFonts w:ascii="Times New Roman" w:hAnsi="Times New Roman" w:cs="Times New Roman"/>
                <w:sz w:val="26"/>
                <w:szCs w:val="26"/>
              </w:rPr>
              <w:t xml:space="preserve">9.9.4 Приложение № 4. Документы о технологическом присоединении (приложение предоставляется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елем).</w:t>
            </w:r>
          </w:p>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9.9.5 Приложение № 5. Акт согласования технологической и аварийной брони электроснабжения (заполняется при наличии обязанности, в соответствии с нормами Правил № 861</w:t>
            </w:r>
            <w:r>
              <w:rPr>
                <w:rFonts w:ascii="Times New Roman" w:hAnsi="Times New Roman" w:cs="Times New Roman"/>
                <w:sz w:val="26"/>
                <w:szCs w:val="26"/>
              </w:rPr>
              <w:t xml:space="preserve">, </w:t>
            </w:r>
            <w:r w:rsidRPr="000D75F7">
              <w:rPr>
                <w:rFonts w:ascii="Times New Roman" w:hAnsi="Times New Roman" w:cs="Times New Roman"/>
                <w:sz w:val="26"/>
                <w:szCs w:val="26"/>
              </w:rPr>
              <w:t xml:space="preserve">приложение предоставляется </w:t>
            </w:r>
            <w:r w:rsidR="001E212D">
              <w:rPr>
                <w:rFonts w:ascii="Times New Roman" w:hAnsi="Times New Roman" w:cs="Times New Roman"/>
                <w:sz w:val="26"/>
                <w:szCs w:val="26"/>
              </w:rPr>
              <w:t>Потребит</w:t>
            </w:r>
            <w:r w:rsidRPr="000D75F7">
              <w:rPr>
                <w:rFonts w:ascii="Times New Roman" w:hAnsi="Times New Roman" w:cs="Times New Roman"/>
                <w:sz w:val="26"/>
                <w:szCs w:val="26"/>
              </w:rPr>
              <w:t>елем) – при наличии.</w:t>
            </w:r>
          </w:p>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9.9.6 Приложение № 6. Структура электронного файла договорных (плановых) величин потребления.</w:t>
            </w:r>
          </w:p>
          <w:p w:rsidR="006F7E87" w:rsidRPr="000D75F7" w:rsidRDefault="006F7E87" w:rsidP="006F7E87">
            <w:pPr>
              <w:ind w:firstLine="709"/>
              <w:jc w:val="both"/>
              <w:rPr>
                <w:rFonts w:ascii="Times New Roman" w:hAnsi="Times New Roman" w:cs="Times New Roman"/>
                <w:sz w:val="26"/>
                <w:szCs w:val="26"/>
              </w:rPr>
            </w:pPr>
            <w:r w:rsidRPr="000D75F7">
              <w:rPr>
                <w:rFonts w:ascii="Times New Roman" w:hAnsi="Times New Roman" w:cs="Times New Roman"/>
                <w:sz w:val="26"/>
                <w:szCs w:val="26"/>
              </w:rPr>
              <w:t>9.9.7 Приложение № 7. Структура электронного файла показаний приборов учета.</w:t>
            </w:r>
          </w:p>
          <w:p w:rsidR="006F7E87" w:rsidRPr="000D75F7" w:rsidRDefault="006F7E87" w:rsidP="00BB59CB">
            <w:pPr>
              <w:ind w:firstLine="709"/>
              <w:jc w:val="both"/>
              <w:rPr>
                <w:rFonts w:ascii="Times New Roman" w:hAnsi="Times New Roman" w:cs="Times New Roman"/>
                <w:sz w:val="26"/>
                <w:szCs w:val="26"/>
              </w:rPr>
            </w:pPr>
          </w:p>
        </w:tc>
      </w:tr>
      <w:tr w:rsidR="006F7E87" w:rsidRPr="000D75F7" w:rsidTr="007774C8">
        <w:trPr>
          <w:trHeight w:val="567"/>
        </w:trPr>
        <w:tc>
          <w:tcPr>
            <w:tcW w:w="9498" w:type="dxa"/>
            <w:gridSpan w:val="4"/>
            <w:shd w:val="clear" w:color="FFFFFF" w:fill="auto"/>
            <w:vAlign w:val="center"/>
          </w:tcPr>
          <w:p w:rsidR="006F7E87" w:rsidRPr="000D75F7" w:rsidRDefault="006F7E87" w:rsidP="006F7E87">
            <w:pPr>
              <w:jc w:val="center"/>
              <w:rPr>
                <w:rFonts w:ascii="Times New Roman" w:hAnsi="Times New Roman" w:cs="Times New Roman"/>
                <w:sz w:val="26"/>
                <w:szCs w:val="26"/>
              </w:rPr>
            </w:pPr>
            <w:r w:rsidRPr="000D75F7">
              <w:rPr>
                <w:rFonts w:ascii="Times New Roman" w:hAnsi="Times New Roman" w:cs="Times New Roman"/>
                <w:b/>
                <w:sz w:val="26"/>
                <w:szCs w:val="26"/>
              </w:rPr>
              <w:t>10. ЮРИДИЧЕСКИЕ АДРЕСА И БАНКОВСКИЕ РЕКВИЗИТЫ СТОРОН</w:t>
            </w:r>
          </w:p>
        </w:tc>
      </w:tr>
      <w:tr w:rsidR="006F7E87" w:rsidRPr="000D75F7" w:rsidTr="007774C8">
        <w:trPr>
          <w:trHeight w:val="60"/>
        </w:trPr>
        <w:tc>
          <w:tcPr>
            <w:tcW w:w="4820" w:type="dxa"/>
            <w:gridSpan w:val="2"/>
            <w:shd w:val="clear" w:color="FFFFFF" w:fill="auto"/>
            <w:vAlign w:val="bottom"/>
          </w:tcPr>
          <w:p w:rsidR="006F7E87" w:rsidRPr="000D75F7" w:rsidRDefault="006F7E87" w:rsidP="006F7E87">
            <w:pPr>
              <w:jc w:val="both"/>
              <w:rPr>
                <w:rFonts w:ascii="Times New Roman" w:hAnsi="Times New Roman" w:cs="Times New Roman"/>
                <w:sz w:val="26"/>
                <w:szCs w:val="26"/>
              </w:rPr>
            </w:pPr>
            <w:r w:rsidRPr="000D75F7">
              <w:rPr>
                <w:rFonts w:ascii="Times New Roman" w:hAnsi="Times New Roman" w:cs="Times New Roman"/>
                <w:b/>
                <w:sz w:val="26"/>
                <w:szCs w:val="26"/>
              </w:rPr>
              <w:t>Гарантирующий поставщик</w:t>
            </w:r>
            <w:r>
              <w:rPr>
                <w:rFonts w:ascii="Times New Roman" w:hAnsi="Times New Roman" w:cs="Times New Roman"/>
                <w:b/>
                <w:sz w:val="26"/>
                <w:szCs w:val="26"/>
              </w:rPr>
              <w:t>:</w:t>
            </w:r>
          </w:p>
        </w:tc>
        <w:tc>
          <w:tcPr>
            <w:tcW w:w="3989" w:type="dxa"/>
            <w:shd w:val="clear" w:color="FFFFFF" w:fill="auto"/>
            <w:vAlign w:val="bottom"/>
          </w:tcPr>
          <w:p w:rsidR="006F7E87" w:rsidRPr="000D75F7" w:rsidRDefault="001E212D" w:rsidP="006F7E87">
            <w:pPr>
              <w:jc w:val="both"/>
              <w:rPr>
                <w:rFonts w:ascii="Times New Roman" w:hAnsi="Times New Roman" w:cs="Times New Roman"/>
                <w:sz w:val="26"/>
                <w:szCs w:val="26"/>
              </w:rPr>
            </w:pPr>
            <w:r>
              <w:rPr>
                <w:rFonts w:ascii="Times New Roman" w:hAnsi="Times New Roman" w:cs="Times New Roman"/>
                <w:b/>
                <w:sz w:val="26"/>
                <w:szCs w:val="26"/>
              </w:rPr>
              <w:t>Потребит</w:t>
            </w:r>
            <w:r w:rsidR="006F7E87" w:rsidRPr="000D75F7">
              <w:rPr>
                <w:rFonts w:ascii="Times New Roman" w:hAnsi="Times New Roman" w:cs="Times New Roman"/>
                <w:b/>
                <w:sz w:val="26"/>
                <w:szCs w:val="26"/>
              </w:rPr>
              <w:t>ель</w:t>
            </w:r>
            <w:r w:rsidR="006F7E87">
              <w:rPr>
                <w:rFonts w:ascii="Times New Roman" w:hAnsi="Times New Roman" w:cs="Times New Roman"/>
                <w:b/>
                <w:sz w:val="26"/>
                <w:szCs w:val="26"/>
              </w:rPr>
              <w:t>:</w:t>
            </w:r>
          </w:p>
        </w:tc>
        <w:tc>
          <w:tcPr>
            <w:tcW w:w="689" w:type="dxa"/>
            <w:shd w:val="clear" w:color="FFFFFF" w:fill="auto"/>
            <w:vAlign w:val="bottom"/>
          </w:tcPr>
          <w:p w:rsidR="006F7E87" w:rsidRPr="000D75F7" w:rsidRDefault="006F7E87" w:rsidP="006F7E87">
            <w:pPr>
              <w:rPr>
                <w:rFonts w:ascii="Times New Roman" w:hAnsi="Times New Roman" w:cs="Times New Roman"/>
                <w:sz w:val="26"/>
                <w:szCs w:val="26"/>
              </w:rPr>
            </w:pPr>
          </w:p>
        </w:tc>
      </w:tr>
    </w:tbl>
    <w:p w:rsidR="00762D52" w:rsidRPr="000D75F7" w:rsidRDefault="00762D52">
      <w:pPr>
        <w:rPr>
          <w:rFonts w:ascii="Times New Roman" w:hAnsi="Times New Roman" w:cs="Times New Roman"/>
          <w:sz w:val="26"/>
          <w:szCs w:val="26"/>
        </w:rPr>
      </w:pPr>
    </w:p>
    <w:sectPr w:rsidR="00762D52" w:rsidRPr="000D75F7" w:rsidSect="00FE6112">
      <w:footerReference w:type="default" r:id="rId7"/>
      <w:pgSz w:w="11907" w:h="16839"/>
      <w:pgMar w:top="1134" w:right="709" w:bottom="1134" w:left="1701" w:header="720" w:footer="720" w:gutter="0"/>
      <w:pgNumType w:start="63"/>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A7231" w:rsidRDefault="00FA7231" w:rsidP="002531D2">
      <w:pPr>
        <w:spacing w:after="0" w:line="240" w:lineRule="auto"/>
      </w:pPr>
      <w:r>
        <w:separator/>
      </w:r>
    </w:p>
  </w:endnote>
  <w:endnote w:type="continuationSeparator" w:id="0">
    <w:p w:rsidR="00FA7231" w:rsidRDefault="00FA7231" w:rsidP="002531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0891" w:rsidRDefault="0005089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A7231" w:rsidRDefault="00FA7231" w:rsidP="002531D2">
      <w:pPr>
        <w:spacing w:after="0" w:line="240" w:lineRule="auto"/>
      </w:pPr>
      <w:r>
        <w:separator/>
      </w:r>
    </w:p>
  </w:footnote>
  <w:footnote w:type="continuationSeparator" w:id="0">
    <w:p w:rsidR="00FA7231" w:rsidRDefault="00FA7231" w:rsidP="002531D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A79"/>
    <w:rsid w:val="00000031"/>
    <w:rsid w:val="000046DD"/>
    <w:rsid w:val="000310F0"/>
    <w:rsid w:val="00032C5E"/>
    <w:rsid w:val="00041359"/>
    <w:rsid w:val="00050891"/>
    <w:rsid w:val="0005158B"/>
    <w:rsid w:val="00063A56"/>
    <w:rsid w:val="00077892"/>
    <w:rsid w:val="00080F69"/>
    <w:rsid w:val="00087584"/>
    <w:rsid w:val="00087843"/>
    <w:rsid w:val="000A1D19"/>
    <w:rsid w:val="000A2365"/>
    <w:rsid w:val="000A6C5D"/>
    <w:rsid w:val="000B56B8"/>
    <w:rsid w:val="000B6D8B"/>
    <w:rsid w:val="000C78A9"/>
    <w:rsid w:val="000D2C40"/>
    <w:rsid w:val="000D3A79"/>
    <w:rsid w:val="000D75F7"/>
    <w:rsid w:val="000F4825"/>
    <w:rsid w:val="0010182A"/>
    <w:rsid w:val="00107F23"/>
    <w:rsid w:val="001121A0"/>
    <w:rsid w:val="00117A8D"/>
    <w:rsid w:val="001229DA"/>
    <w:rsid w:val="00126AB1"/>
    <w:rsid w:val="00143BF7"/>
    <w:rsid w:val="001447F9"/>
    <w:rsid w:val="00155CB0"/>
    <w:rsid w:val="00161DF0"/>
    <w:rsid w:val="00164703"/>
    <w:rsid w:val="00184D64"/>
    <w:rsid w:val="00186AE7"/>
    <w:rsid w:val="001872F5"/>
    <w:rsid w:val="001906B9"/>
    <w:rsid w:val="00195FC2"/>
    <w:rsid w:val="00196B77"/>
    <w:rsid w:val="00197ABF"/>
    <w:rsid w:val="001A59FA"/>
    <w:rsid w:val="001D073E"/>
    <w:rsid w:val="001D235C"/>
    <w:rsid w:val="001D71A9"/>
    <w:rsid w:val="001E212D"/>
    <w:rsid w:val="001E4828"/>
    <w:rsid w:val="001F534F"/>
    <w:rsid w:val="0020616B"/>
    <w:rsid w:val="0021795C"/>
    <w:rsid w:val="002234C1"/>
    <w:rsid w:val="002262FC"/>
    <w:rsid w:val="00246A69"/>
    <w:rsid w:val="00251995"/>
    <w:rsid w:val="002531D2"/>
    <w:rsid w:val="00276E6C"/>
    <w:rsid w:val="002A1A58"/>
    <w:rsid w:val="002B4289"/>
    <w:rsid w:val="002B446A"/>
    <w:rsid w:val="00312B9F"/>
    <w:rsid w:val="00313199"/>
    <w:rsid w:val="00337F5C"/>
    <w:rsid w:val="00353B64"/>
    <w:rsid w:val="003604B7"/>
    <w:rsid w:val="003640BE"/>
    <w:rsid w:val="00381ED3"/>
    <w:rsid w:val="003832C5"/>
    <w:rsid w:val="003857EB"/>
    <w:rsid w:val="00394F72"/>
    <w:rsid w:val="003A5622"/>
    <w:rsid w:val="003C5449"/>
    <w:rsid w:val="003C61BF"/>
    <w:rsid w:val="003C6C1E"/>
    <w:rsid w:val="003E010A"/>
    <w:rsid w:val="003E07E0"/>
    <w:rsid w:val="003E2BF6"/>
    <w:rsid w:val="004011FB"/>
    <w:rsid w:val="00402BB9"/>
    <w:rsid w:val="00404B38"/>
    <w:rsid w:val="00407EF1"/>
    <w:rsid w:val="004375FC"/>
    <w:rsid w:val="00453920"/>
    <w:rsid w:val="00457146"/>
    <w:rsid w:val="00457264"/>
    <w:rsid w:val="00461798"/>
    <w:rsid w:val="004645C2"/>
    <w:rsid w:val="004728DA"/>
    <w:rsid w:val="00484F14"/>
    <w:rsid w:val="00490932"/>
    <w:rsid w:val="00492AD0"/>
    <w:rsid w:val="004A063D"/>
    <w:rsid w:val="004A06F2"/>
    <w:rsid w:val="004B10C0"/>
    <w:rsid w:val="004B2D19"/>
    <w:rsid w:val="004E18C9"/>
    <w:rsid w:val="004F3A06"/>
    <w:rsid w:val="004F7A96"/>
    <w:rsid w:val="005000C9"/>
    <w:rsid w:val="00504416"/>
    <w:rsid w:val="005052BA"/>
    <w:rsid w:val="00533E90"/>
    <w:rsid w:val="00533F92"/>
    <w:rsid w:val="00546B07"/>
    <w:rsid w:val="00550B17"/>
    <w:rsid w:val="0055798A"/>
    <w:rsid w:val="005726C1"/>
    <w:rsid w:val="00574635"/>
    <w:rsid w:val="005751D2"/>
    <w:rsid w:val="00584DCD"/>
    <w:rsid w:val="00590938"/>
    <w:rsid w:val="005A0A9D"/>
    <w:rsid w:val="005A5FC1"/>
    <w:rsid w:val="005B1911"/>
    <w:rsid w:val="005B4AEE"/>
    <w:rsid w:val="005D0999"/>
    <w:rsid w:val="005D5E79"/>
    <w:rsid w:val="005E236D"/>
    <w:rsid w:val="005E3796"/>
    <w:rsid w:val="00604BDE"/>
    <w:rsid w:val="006149BB"/>
    <w:rsid w:val="00617525"/>
    <w:rsid w:val="00620E4D"/>
    <w:rsid w:val="0062490D"/>
    <w:rsid w:val="00676EA0"/>
    <w:rsid w:val="0069245A"/>
    <w:rsid w:val="006C27EF"/>
    <w:rsid w:val="006F7E87"/>
    <w:rsid w:val="0070151B"/>
    <w:rsid w:val="00717466"/>
    <w:rsid w:val="00721F23"/>
    <w:rsid w:val="0072584C"/>
    <w:rsid w:val="00742BBE"/>
    <w:rsid w:val="007557D0"/>
    <w:rsid w:val="00762D52"/>
    <w:rsid w:val="0077318B"/>
    <w:rsid w:val="00777106"/>
    <w:rsid w:val="007774C8"/>
    <w:rsid w:val="00780867"/>
    <w:rsid w:val="00784FA7"/>
    <w:rsid w:val="007940F0"/>
    <w:rsid w:val="007B106E"/>
    <w:rsid w:val="007B6DA1"/>
    <w:rsid w:val="007B7FB7"/>
    <w:rsid w:val="007C2E42"/>
    <w:rsid w:val="007E565F"/>
    <w:rsid w:val="007F0C78"/>
    <w:rsid w:val="007F0FFC"/>
    <w:rsid w:val="008026DA"/>
    <w:rsid w:val="00817877"/>
    <w:rsid w:val="00822AD0"/>
    <w:rsid w:val="00852642"/>
    <w:rsid w:val="00856E74"/>
    <w:rsid w:val="00865522"/>
    <w:rsid w:val="00866653"/>
    <w:rsid w:val="008715C4"/>
    <w:rsid w:val="00873399"/>
    <w:rsid w:val="008771F9"/>
    <w:rsid w:val="00884CF5"/>
    <w:rsid w:val="00893E6A"/>
    <w:rsid w:val="008C112D"/>
    <w:rsid w:val="008F5220"/>
    <w:rsid w:val="0091712E"/>
    <w:rsid w:val="009177BC"/>
    <w:rsid w:val="00917B57"/>
    <w:rsid w:val="00922354"/>
    <w:rsid w:val="00947220"/>
    <w:rsid w:val="009608B2"/>
    <w:rsid w:val="00977DF6"/>
    <w:rsid w:val="009B42D6"/>
    <w:rsid w:val="009C0C0E"/>
    <w:rsid w:val="009C46E9"/>
    <w:rsid w:val="009C540D"/>
    <w:rsid w:val="009D39BE"/>
    <w:rsid w:val="009E6720"/>
    <w:rsid w:val="009F0DCC"/>
    <w:rsid w:val="009F3F74"/>
    <w:rsid w:val="00A26B5A"/>
    <w:rsid w:val="00A3175A"/>
    <w:rsid w:val="00A35C61"/>
    <w:rsid w:val="00A4343B"/>
    <w:rsid w:val="00A50948"/>
    <w:rsid w:val="00A551CB"/>
    <w:rsid w:val="00A57F94"/>
    <w:rsid w:val="00A677CF"/>
    <w:rsid w:val="00A76BAE"/>
    <w:rsid w:val="00A90B58"/>
    <w:rsid w:val="00A9448B"/>
    <w:rsid w:val="00AA0058"/>
    <w:rsid w:val="00AA5504"/>
    <w:rsid w:val="00AA572D"/>
    <w:rsid w:val="00AB0D0E"/>
    <w:rsid w:val="00AB51FA"/>
    <w:rsid w:val="00AB6B40"/>
    <w:rsid w:val="00AB6D99"/>
    <w:rsid w:val="00AC2B9C"/>
    <w:rsid w:val="00AC587F"/>
    <w:rsid w:val="00AD51D9"/>
    <w:rsid w:val="00AF15C9"/>
    <w:rsid w:val="00B37D4C"/>
    <w:rsid w:val="00B46DBC"/>
    <w:rsid w:val="00B50EAC"/>
    <w:rsid w:val="00B51953"/>
    <w:rsid w:val="00B5617E"/>
    <w:rsid w:val="00B66507"/>
    <w:rsid w:val="00B72FB6"/>
    <w:rsid w:val="00B85AF6"/>
    <w:rsid w:val="00B92825"/>
    <w:rsid w:val="00B95C44"/>
    <w:rsid w:val="00BA0660"/>
    <w:rsid w:val="00BA5A65"/>
    <w:rsid w:val="00BA7B87"/>
    <w:rsid w:val="00BB59CB"/>
    <w:rsid w:val="00BD4BB3"/>
    <w:rsid w:val="00BE65F5"/>
    <w:rsid w:val="00C0243E"/>
    <w:rsid w:val="00C03D6F"/>
    <w:rsid w:val="00C26EBF"/>
    <w:rsid w:val="00C315DD"/>
    <w:rsid w:val="00C35111"/>
    <w:rsid w:val="00C44B1B"/>
    <w:rsid w:val="00C54F82"/>
    <w:rsid w:val="00C60BC2"/>
    <w:rsid w:val="00C80C0F"/>
    <w:rsid w:val="00C978D8"/>
    <w:rsid w:val="00CA6154"/>
    <w:rsid w:val="00CB69DD"/>
    <w:rsid w:val="00CB6E8C"/>
    <w:rsid w:val="00CC4F3A"/>
    <w:rsid w:val="00CC6F65"/>
    <w:rsid w:val="00CC7374"/>
    <w:rsid w:val="00CD55C9"/>
    <w:rsid w:val="00CD6B13"/>
    <w:rsid w:val="00CD7830"/>
    <w:rsid w:val="00CE5247"/>
    <w:rsid w:val="00D07FAF"/>
    <w:rsid w:val="00D15973"/>
    <w:rsid w:val="00D2001A"/>
    <w:rsid w:val="00D2747D"/>
    <w:rsid w:val="00D31E48"/>
    <w:rsid w:val="00D47B30"/>
    <w:rsid w:val="00D54749"/>
    <w:rsid w:val="00D56B12"/>
    <w:rsid w:val="00D61E89"/>
    <w:rsid w:val="00D72932"/>
    <w:rsid w:val="00D77D0D"/>
    <w:rsid w:val="00D913B9"/>
    <w:rsid w:val="00DA3DAF"/>
    <w:rsid w:val="00DA5BC6"/>
    <w:rsid w:val="00DF00E9"/>
    <w:rsid w:val="00DF70AD"/>
    <w:rsid w:val="00E00840"/>
    <w:rsid w:val="00E103C4"/>
    <w:rsid w:val="00E26221"/>
    <w:rsid w:val="00E3119C"/>
    <w:rsid w:val="00E448CB"/>
    <w:rsid w:val="00E541F2"/>
    <w:rsid w:val="00E65E6E"/>
    <w:rsid w:val="00E664AE"/>
    <w:rsid w:val="00EA5478"/>
    <w:rsid w:val="00EE2A4C"/>
    <w:rsid w:val="00EE6520"/>
    <w:rsid w:val="00F07B56"/>
    <w:rsid w:val="00F12784"/>
    <w:rsid w:val="00F17148"/>
    <w:rsid w:val="00F17594"/>
    <w:rsid w:val="00F24579"/>
    <w:rsid w:val="00F52053"/>
    <w:rsid w:val="00F56DE7"/>
    <w:rsid w:val="00F85368"/>
    <w:rsid w:val="00F9270F"/>
    <w:rsid w:val="00FA7231"/>
    <w:rsid w:val="00FC1115"/>
    <w:rsid w:val="00FC7ECF"/>
    <w:rsid w:val="00FE6112"/>
    <w:rsid w:val="00FF76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9D5CB8"/>
  <w15:chartTrackingRefBased/>
  <w15:docId w15:val="{EDD7DAF6-E6A2-4125-B900-D2B1D8D04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5158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rsid w:val="000D3A79"/>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styleId="a3">
    <w:name w:val="No Spacing"/>
    <w:uiPriority w:val="1"/>
    <w:qFormat/>
    <w:rsid w:val="000D3A79"/>
    <w:pPr>
      <w:spacing w:after="0"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2531D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531D2"/>
    <w:rPr>
      <w:rFonts w:eastAsiaTheme="minorEastAsia"/>
      <w:lang w:eastAsia="ru-RU"/>
    </w:rPr>
  </w:style>
  <w:style w:type="paragraph" w:styleId="a6">
    <w:name w:val="footer"/>
    <w:basedOn w:val="a"/>
    <w:link w:val="a7"/>
    <w:uiPriority w:val="99"/>
    <w:unhideWhenUsed/>
    <w:rsid w:val="002531D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531D2"/>
    <w:rPr>
      <w:rFonts w:eastAsiaTheme="minorEastAsia"/>
      <w:lang w:eastAsia="ru-RU"/>
    </w:rPr>
  </w:style>
  <w:style w:type="paragraph" w:styleId="a8">
    <w:name w:val="annotation text"/>
    <w:basedOn w:val="a"/>
    <w:link w:val="a9"/>
    <w:uiPriority w:val="99"/>
    <w:semiHidden/>
    <w:unhideWhenUsed/>
    <w:rsid w:val="004E18C9"/>
    <w:pPr>
      <w:spacing w:line="240" w:lineRule="auto"/>
    </w:pPr>
    <w:rPr>
      <w:sz w:val="20"/>
      <w:szCs w:val="20"/>
    </w:rPr>
  </w:style>
  <w:style w:type="character" w:customStyle="1" w:styleId="a9">
    <w:name w:val="Текст примечания Знак"/>
    <w:basedOn w:val="a0"/>
    <w:link w:val="a8"/>
    <w:uiPriority w:val="99"/>
    <w:semiHidden/>
    <w:rsid w:val="004E18C9"/>
    <w:rPr>
      <w:rFonts w:eastAsiaTheme="minorEastAsia"/>
      <w:sz w:val="20"/>
      <w:szCs w:val="20"/>
      <w:lang w:eastAsia="ru-RU"/>
    </w:rPr>
  </w:style>
  <w:style w:type="character" w:styleId="aa">
    <w:name w:val="annotation reference"/>
    <w:basedOn w:val="a0"/>
    <w:uiPriority w:val="99"/>
    <w:semiHidden/>
    <w:unhideWhenUsed/>
    <w:rsid w:val="004E18C9"/>
    <w:rPr>
      <w:sz w:val="16"/>
      <w:szCs w:val="16"/>
    </w:rPr>
  </w:style>
  <w:style w:type="paragraph" w:styleId="ab">
    <w:name w:val="Balloon Text"/>
    <w:basedOn w:val="a"/>
    <w:link w:val="ac"/>
    <w:uiPriority w:val="99"/>
    <w:semiHidden/>
    <w:unhideWhenUsed/>
    <w:rsid w:val="004E18C9"/>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4E18C9"/>
    <w:rPr>
      <w:rFonts w:ascii="Segoe UI" w:eastAsiaTheme="minorEastAsia" w:hAnsi="Segoe UI" w:cs="Segoe UI"/>
      <w:sz w:val="18"/>
      <w:szCs w:val="18"/>
      <w:lang w:eastAsia="ru-RU"/>
    </w:rPr>
  </w:style>
  <w:style w:type="paragraph" w:styleId="ad">
    <w:name w:val="annotation subject"/>
    <w:basedOn w:val="a8"/>
    <w:next w:val="a8"/>
    <w:link w:val="ae"/>
    <w:uiPriority w:val="99"/>
    <w:semiHidden/>
    <w:unhideWhenUsed/>
    <w:rsid w:val="00195FC2"/>
    <w:rPr>
      <w:b/>
      <w:bCs/>
    </w:rPr>
  </w:style>
  <w:style w:type="character" w:customStyle="1" w:styleId="ae">
    <w:name w:val="Тема примечания Знак"/>
    <w:basedOn w:val="a9"/>
    <w:link w:val="ad"/>
    <w:uiPriority w:val="99"/>
    <w:semiHidden/>
    <w:rsid w:val="00195FC2"/>
    <w:rPr>
      <w:rFonts w:eastAsiaTheme="minorEastAsia"/>
      <w:b/>
      <w:bCs/>
      <w:sz w:val="20"/>
      <w:szCs w:val="20"/>
      <w:lang w:eastAsia="ru-RU"/>
    </w:rPr>
  </w:style>
  <w:style w:type="table" w:styleId="af">
    <w:name w:val="Table Grid"/>
    <w:basedOn w:val="a1"/>
    <w:uiPriority w:val="39"/>
    <w:rsid w:val="001D71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9C540D"/>
    <w:pPr>
      <w:spacing w:after="0" w:line="240" w:lineRule="auto"/>
    </w:pPr>
    <w:rPr>
      <w:rFonts w:eastAsiaTheme="minorEastAsia"/>
      <w:lang w:eastAsia="ru-RU"/>
    </w:rPr>
  </w:style>
  <w:style w:type="paragraph" w:styleId="af1">
    <w:name w:val="Intense Quote"/>
    <w:basedOn w:val="a"/>
    <w:next w:val="a"/>
    <w:link w:val="af2"/>
    <w:uiPriority w:val="30"/>
    <w:qFormat/>
    <w:rsid w:val="009E672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f2">
    <w:name w:val="Выделенная цитата Знак"/>
    <w:basedOn w:val="a0"/>
    <w:link w:val="af1"/>
    <w:uiPriority w:val="30"/>
    <w:rsid w:val="009E6720"/>
    <w:rPr>
      <w:rFonts w:eastAsiaTheme="minorEastAsia"/>
      <w:i/>
      <w:iCs/>
      <w:color w:val="5B9BD5" w:themeColor="accent1"/>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7338103">
      <w:bodyDiv w:val="1"/>
      <w:marLeft w:val="0"/>
      <w:marRight w:val="0"/>
      <w:marTop w:val="0"/>
      <w:marBottom w:val="0"/>
      <w:divBdr>
        <w:top w:val="none" w:sz="0" w:space="0" w:color="auto"/>
        <w:left w:val="none" w:sz="0" w:space="0" w:color="auto"/>
        <w:bottom w:val="none" w:sz="0" w:space="0" w:color="auto"/>
        <w:right w:val="none" w:sz="0" w:space="0" w:color="auto"/>
      </w:divBdr>
    </w:div>
    <w:div w:id="813914429">
      <w:bodyDiv w:val="1"/>
      <w:marLeft w:val="0"/>
      <w:marRight w:val="0"/>
      <w:marTop w:val="0"/>
      <w:marBottom w:val="0"/>
      <w:divBdr>
        <w:top w:val="none" w:sz="0" w:space="0" w:color="auto"/>
        <w:left w:val="none" w:sz="0" w:space="0" w:color="auto"/>
        <w:bottom w:val="none" w:sz="0" w:space="0" w:color="auto"/>
        <w:right w:val="none" w:sz="0" w:space="0" w:color="auto"/>
      </w:divBdr>
    </w:div>
    <w:div w:id="1426263201">
      <w:bodyDiv w:val="1"/>
      <w:marLeft w:val="0"/>
      <w:marRight w:val="0"/>
      <w:marTop w:val="0"/>
      <w:marBottom w:val="0"/>
      <w:divBdr>
        <w:top w:val="none" w:sz="0" w:space="0" w:color="auto"/>
        <w:left w:val="none" w:sz="0" w:space="0" w:color="auto"/>
        <w:bottom w:val="none" w:sz="0" w:space="0" w:color="auto"/>
        <w:right w:val="none" w:sz="0" w:space="0" w:color="auto"/>
      </w:divBdr>
    </w:div>
    <w:div w:id="1827431965">
      <w:bodyDiv w:val="1"/>
      <w:marLeft w:val="0"/>
      <w:marRight w:val="0"/>
      <w:marTop w:val="0"/>
      <w:marBottom w:val="0"/>
      <w:divBdr>
        <w:top w:val="none" w:sz="0" w:space="0" w:color="auto"/>
        <w:left w:val="none" w:sz="0" w:space="0" w:color="auto"/>
        <w:bottom w:val="none" w:sz="0" w:space="0" w:color="auto"/>
        <w:right w:val="none" w:sz="0" w:space="0" w:color="auto"/>
      </w:divBdr>
    </w:div>
    <w:div w:id="2066292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5A1558-D8CB-44C7-AA21-23FC0F326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8828</Words>
  <Characters>50326</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Болоткина Наталья Анатольевна</dc:creator>
  <cp:keywords/>
  <dc:description/>
  <cp:lastModifiedBy>Поздеева Ксения Александровна</cp:lastModifiedBy>
  <cp:revision>2</cp:revision>
  <cp:lastPrinted>2026-09-25T11:12:00Z</cp:lastPrinted>
  <dcterms:created xsi:type="dcterms:W3CDTF">2026-09-30T06:39:00Z</dcterms:created>
  <dcterms:modified xsi:type="dcterms:W3CDTF">2026-09-30T06:39:00Z</dcterms:modified>
</cp:coreProperties>
</file>